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D72485" w:rsidR="00E965D5" w:rsidP="00D72485" w:rsidRDefault="00E965D5" w14:paraId="672A6659" wp14:textId="77777777">
      <w:pPr>
        <w:spacing w:after="0"/>
        <w:rPr>
          <w:color w:val="000000" w:themeColor="text1"/>
        </w:rPr>
      </w:pPr>
    </w:p>
    <w:p xmlns:wp14="http://schemas.microsoft.com/office/word/2010/wordml" w:rsidRPr="00D72485" w:rsidR="00E965D5" w:rsidP="00D72485" w:rsidRDefault="00E965D5" w14:paraId="3CD0B7DB" wp14:textId="77777777">
      <w:pPr>
        <w:pStyle w:val="Heading1"/>
        <w:numPr>
          <w:ilvl w:val="0"/>
          <w:numId w:val="0"/>
        </w:numPr>
        <w:spacing w:before="0"/>
        <w:jc w:val="center"/>
        <w:rPr>
          <w:rFonts w:asciiTheme="minorHAnsi" w:hAnsiTheme="minorHAnsi"/>
          <w:color w:val="000000" w:themeColor="text1"/>
          <w:sz w:val="22"/>
          <w:szCs w:val="22"/>
        </w:rPr>
      </w:pPr>
      <w:r w:rsidRPr="00D72485">
        <w:rPr>
          <w:rFonts w:asciiTheme="minorHAnsi" w:hAnsiTheme="minorHAnsi"/>
          <w:color w:val="000000" w:themeColor="text1"/>
          <w:sz w:val="22"/>
          <w:szCs w:val="22"/>
        </w:rPr>
        <w:t>New Columba Owner’s Association</w:t>
      </w:r>
    </w:p>
    <w:p xmlns:wp14="http://schemas.microsoft.com/office/word/2010/wordml" w:rsidRPr="00D72485" w:rsidR="00E965D5" w:rsidP="00D72485" w:rsidRDefault="00E965D5" w14:paraId="00C4142C" wp14:textId="77777777">
      <w:pPr>
        <w:pStyle w:val="Heading1"/>
        <w:numPr>
          <w:numId w:val="0"/>
        </w:numPr>
        <w:spacing w:before="0"/>
        <w:jc w:val="center"/>
        <w:rPr>
          <w:rFonts w:asciiTheme="minorHAnsi" w:hAnsiTheme="minorHAnsi"/>
          <w:color w:val="000000" w:themeColor="text1"/>
          <w:sz w:val="22"/>
          <w:szCs w:val="22"/>
        </w:rPr>
      </w:pPr>
      <w:r w:rsidRPr="334C526E" w:rsidR="00E965D5">
        <w:rPr>
          <w:rFonts w:ascii="Calibri" w:hAnsi="Calibri" w:asciiTheme="minorAscii" w:hAnsiTheme="minorAscii"/>
          <w:color w:val="000000" w:themeColor="text1" w:themeTint="FF" w:themeShade="FF"/>
          <w:sz w:val="22"/>
          <w:szCs w:val="22"/>
        </w:rPr>
        <w:t>Quarterly Meeting Minutes</w:t>
      </w:r>
    </w:p>
    <w:p w:rsidR="6D0EE81D" w:rsidP="334C526E" w:rsidRDefault="6D0EE81D" w14:paraId="3754CD46" w14:textId="7C4F605B">
      <w:pPr>
        <w:pStyle w:val="Heading1"/>
        <w:numPr>
          <w:numId w:val="0"/>
        </w:numPr>
        <w:bidi w:val="0"/>
        <w:spacing w:before="0" w:beforeAutospacing="off" w:after="0" w:afterAutospacing="off" w:line="276" w:lineRule="auto"/>
        <w:ind w:left="0" w:right="0"/>
        <w:jc w:val="center"/>
      </w:pPr>
      <w:r w:rsidRPr="334C526E" w:rsidR="6D0EE81D">
        <w:rPr>
          <w:rFonts w:ascii="Calibri" w:hAnsi="Calibri" w:asciiTheme="minorAscii" w:hAnsiTheme="minorAscii"/>
          <w:color w:val="000000" w:themeColor="text1" w:themeTint="FF" w:themeShade="FF"/>
          <w:sz w:val="22"/>
          <w:szCs w:val="22"/>
        </w:rPr>
        <w:t>February 28</w:t>
      </w:r>
      <w:r w:rsidRPr="334C526E" w:rsidR="69E93080">
        <w:rPr>
          <w:rFonts w:ascii="Calibri" w:hAnsi="Calibri" w:asciiTheme="minorAscii" w:hAnsiTheme="minorAscii"/>
          <w:color w:val="000000" w:themeColor="text1" w:themeTint="FF" w:themeShade="FF"/>
          <w:sz w:val="22"/>
          <w:szCs w:val="22"/>
        </w:rPr>
        <w:t>, 2023</w:t>
      </w:r>
    </w:p>
    <w:p xmlns:wp14="http://schemas.microsoft.com/office/word/2010/wordml" w:rsidRPr="00D72485" w:rsidR="00D72485" w:rsidP="00D72485" w:rsidRDefault="00D72485" w14:paraId="0A37501D" wp14:textId="77777777"/>
    <w:p xmlns:wp14="http://schemas.microsoft.com/office/word/2010/wordml" w:rsidRPr="00D72485" w:rsidR="00E965D5" w:rsidP="00D72485" w:rsidRDefault="00E965D5" w14:paraId="1CA24C48" wp14:textId="77777777">
      <w:pPr>
        <w:pStyle w:val="Heading1"/>
        <w:numPr>
          <w:ilvl w:val="0"/>
          <w:numId w:val="0"/>
        </w:numPr>
        <w:spacing w:before="0"/>
        <w:jc w:val="center"/>
        <w:rPr>
          <w:rFonts w:asciiTheme="minorHAnsi" w:hAnsiTheme="minorHAnsi"/>
          <w:b/>
          <w:bCs/>
          <w:i/>
          <w:iCs/>
          <w:color w:val="000000" w:themeColor="text1"/>
          <w:sz w:val="22"/>
          <w:szCs w:val="22"/>
        </w:rPr>
      </w:pPr>
      <w:r w:rsidRPr="00D72485">
        <w:rPr>
          <w:rFonts w:asciiTheme="minorHAnsi" w:hAnsiTheme="minorHAnsi"/>
          <w:b/>
          <w:bCs/>
          <w:i/>
          <w:iCs/>
          <w:color w:val="000000" w:themeColor="text1"/>
          <w:sz w:val="22"/>
          <w:szCs w:val="22"/>
        </w:rPr>
        <w:t>Meeting held via Zoom</w:t>
      </w:r>
    </w:p>
    <w:p xmlns:wp14="http://schemas.microsoft.com/office/word/2010/wordml" w:rsidRPr="00D72485" w:rsidR="00E965D5" w:rsidP="00D72485" w:rsidRDefault="00E965D5" w14:paraId="5DAB6C7B" wp14:textId="77777777">
      <w:pPr>
        <w:spacing w:after="0"/>
        <w:jc w:val="center"/>
        <w:rPr>
          <w:color w:val="000000" w:themeColor="text1"/>
        </w:rPr>
      </w:pPr>
    </w:p>
    <w:p xmlns:wp14="http://schemas.microsoft.com/office/word/2010/wordml" w:rsidRPr="00D72485" w:rsidR="00E965D5" w:rsidP="00D72485" w:rsidRDefault="00E965D5" w14:paraId="02EB378F" wp14:textId="77777777">
      <w:pPr>
        <w:spacing w:after="0"/>
        <w:jc w:val="center"/>
        <w:rPr>
          <w:color w:val="000000" w:themeColor="text1"/>
        </w:rPr>
      </w:pPr>
    </w:p>
    <w:p xmlns:wp14="http://schemas.microsoft.com/office/word/2010/wordml" w:rsidRPr="00D72485" w:rsidR="00E965D5" w:rsidP="00D72485" w:rsidRDefault="00E965D5" w14:paraId="40A04796" wp14:textId="77777777">
      <w:pPr>
        <w:pStyle w:val="Heading1"/>
        <w:numPr>
          <w:ilvl w:val="0"/>
          <w:numId w:val="0"/>
        </w:numPr>
        <w:spacing w:before="0"/>
        <w:rPr>
          <w:rFonts w:asciiTheme="minorHAnsi" w:hAnsiTheme="minorHAnsi"/>
          <w:color w:val="000000" w:themeColor="text1"/>
          <w:sz w:val="22"/>
          <w:szCs w:val="22"/>
        </w:rPr>
      </w:pPr>
      <w:r w:rsidRPr="00D72485">
        <w:rPr>
          <w:rFonts w:asciiTheme="minorHAnsi" w:hAnsiTheme="minorHAnsi"/>
          <w:color w:val="000000" w:themeColor="text1"/>
          <w:sz w:val="22"/>
          <w:szCs w:val="22"/>
        </w:rPr>
        <w:t xml:space="preserve">Attendees: </w:t>
      </w:r>
    </w:p>
    <w:p xmlns:wp14="http://schemas.microsoft.com/office/word/2010/wordml" w:rsidRPr="00D72485" w:rsidR="00E965D5" w:rsidP="00D72485" w:rsidRDefault="00E965D5" w14:paraId="6A05A809" wp14:textId="77777777">
      <w:pPr>
        <w:spacing w:after="0"/>
        <w:jc w:val="center"/>
        <w:rPr>
          <w:color w:val="000000" w:themeColor="text1"/>
        </w:rPr>
      </w:pP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51"/>
        <w:gridCol w:w="2567"/>
        <w:gridCol w:w="2166"/>
        <w:gridCol w:w="2166"/>
      </w:tblGrid>
      <w:tr xmlns:wp14="http://schemas.microsoft.com/office/word/2010/wordml" w:rsidRPr="00D72485" w:rsidR="00D72485" w:rsidTr="334C526E" w14:paraId="60A21C39" wp14:textId="77777777">
        <w:trPr>
          <w:trHeight w:val="300"/>
        </w:trPr>
        <w:tc>
          <w:tcPr>
            <w:tcW w:w="2451" w:type="dxa"/>
            <w:tcMar/>
            <w:hideMark/>
          </w:tcPr>
          <w:p w:rsidRPr="00D72485" w:rsidR="00E965D5" w:rsidP="00D72485" w:rsidRDefault="00E965D5" w14:paraId="6CA87F18" wp14:textId="77777777">
            <w:pPr>
              <w:pStyle w:val="Heading1"/>
              <w:numPr>
                <w:ilvl w:val="0"/>
                <w:numId w:val="0"/>
              </w:numPr>
              <w:spacing w:before="0"/>
              <w:rPr>
                <w:rFonts w:asciiTheme="minorHAnsi" w:hAnsiTheme="minorHAnsi"/>
                <w:b/>
                <w:bCs/>
                <w:color w:val="000000" w:themeColor="text1"/>
                <w:sz w:val="16"/>
                <w:szCs w:val="16"/>
              </w:rPr>
            </w:pPr>
            <w:r w:rsidRPr="00D72485">
              <w:rPr>
                <w:rFonts w:asciiTheme="minorHAnsi" w:hAnsiTheme="minorHAnsi"/>
                <w:b/>
                <w:bCs/>
                <w:color w:val="000000" w:themeColor="text1"/>
                <w:sz w:val="16"/>
                <w:szCs w:val="16"/>
              </w:rPr>
              <w:t>Board Members</w:t>
            </w:r>
          </w:p>
        </w:tc>
        <w:tc>
          <w:tcPr>
            <w:tcW w:w="2567" w:type="dxa"/>
            <w:tcMar/>
            <w:hideMark/>
          </w:tcPr>
          <w:p w:rsidRPr="00D72485" w:rsidR="00E965D5" w:rsidP="00D72485" w:rsidRDefault="00E965D5" w14:paraId="32264BB9" wp14:textId="77777777">
            <w:pPr>
              <w:pStyle w:val="Heading1"/>
              <w:numPr>
                <w:ilvl w:val="0"/>
                <w:numId w:val="0"/>
              </w:numPr>
              <w:spacing w:before="0"/>
              <w:rPr>
                <w:rFonts w:asciiTheme="minorHAnsi" w:hAnsiTheme="minorHAnsi"/>
                <w:b/>
                <w:bCs/>
                <w:color w:val="000000" w:themeColor="text1"/>
                <w:sz w:val="16"/>
                <w:szCs w:val="16"/>
              </w:rPr>
            </w:pPr>
            <w:r w:rsidRPr="00D72485">
              <w:rPr>
                <w:rFonts w:asciiTheme="minorHAnsi" w:hAnsiTheme="minorHAnsi"/>
                <w:b/>
                <w:bCs/>
                <w:color w:val="000000" w:themeColor="text1"/>
                <w:sz w:val="16"/>
                <w:szCs w:val="16"/>
              </w:rPr>
              <w:t>Management</w:t>
            </w:r>
          </w:p>
        </w:tc>
        <w:tc>
          <w:tcPr>
            <w:tcW w:w="2166" w:type="dxa"/>
            <w:tcMar/>
            <w:hideMark/>
          </w:tcPr>
          <w:p w:rsidRPr="00D72485" w:rsidR="00E965D5" w:rsidP="00D72485" w:rsidRDefault="00E965D5" w14:paraId="0E347A7F" wp14:textId="77777777">
            <w:pPr>
              <w:pStyle w:val="Heading1"/>
              <w:numPr>
                <w:ilvl w:val="0"/>
                <w:numId w:val="0"/>
              </w:numPr>
              <w:spacing w:before="0"/>
              <w:rPr>
                <w:rFonts w:asciiTheme="minorHAnsi" w:hAnsiTheme="minorHAnsi"/>
                <w:b/>
                <w:bCs/>
                <w:color w:val="000000" w:themeColor="text1"/>
                <w:sz w:val="16"/>
                <w:szCs w:val="16"/>
              </w:rPr>
            </w:pPr>
            <w:r w:rsidRPr="00D72485">
              <w:rPr>
                <w:rFonts w:asciiTheme="minorHAnsi" w:hAnsiTheme="minorHAnsi"/>
                <w:b/>
                <w:bCs/>
                <w:color w:val="000000" w:themeColor="text1"/>
                <w:sz w:val="16"/>
                <w:szCs w:val="16"/>
              </w:rPr>
              <w:t>Membership/Guests</w:t>
            </w:r>
          </w:p>
        </w:tc>
        <w:tc>
          <w:tcPr>
            <w:tcW w:w="2166" w:type="dxa"/>
            <w:tcMar/>
            <w:hideMark/>
          </w:tcPr>
          <w:p w:rsidRPr="00D72485" w:rsidR="00E965D5" w:rsidP="00D72485" w:rsidRDefault="00E965D5" w14:paraId="270AFB2A" wp14:textId="77777777">
            <w:pPr>
              <w:pStyle w:val="Heading1"/>
              <w:numPr>
                <w:ilvl w:val="0"/>
                <w:numId w:val="0"/>
              </w:numPr>
              <w:spacing w:before="0"/>
              <w:rPr>
                <w:rFonts w:asciiTheme="minorHAnsi" w:hAnsiTheme="minorHAnsi"/>
                <w:b/>
                <w:bCs/>
                <w:color w:val="000000" w:themeColor="text1"/>
                <w:sz w:val="16"/>
                <w:szCs w:val="16"/>
              </w:rPr>
            </w:pPr>
            <w:r w:rsidRPr="00D72485">
              <w:rPr>
                <w:rFonts w:asciiTheme="minorHAnsi" w:hAnsiTheme="minorHAnsi"/>
                <w:b/>
                <w:bCs/>
                <w:color w:val="000000" w:themeColor="text1"/>
                <w:sz w:val="16"/>
                <w:szCs w:val="16"/>
              </w:rPr>
              <w:t>Vendors</w:t>
            </w:r>
            <w:r w:rsidRPr="00D72485">
              <w:rPr>
                <w:rFonts w:asciiTheme="minorHAnsi" w:hAnsiTheme="minorHAnsi"/>
                <w:b/>
                <w:bCs/>
                <w:color w:val="000000" w:themeColor="text1"/>
                <w:sz w:val="16"/>
                <w:szCs w:val="16"/>
              </w:rPr>
              <w:t>/Guests</w:t>
            </w:r>
          </w:p>
        </w:tc>
      </w:tr>
      <w:tr xmlns:wp14="http://schemas.microsoft.com/office/word/2010/wordml" w:rsidRPr="00D72485" w:rsidR="00D72485" w:rsidTr="334C526E" w14:paraId="4C59F215" wp14:textId="77777777">
        <w:tc>
          <w:tcPr>
            <w:tcW w:w="2451" w:type="dxa"/>
            <w:tcMar/>
          </w:tcPr>
          <w:p w:rsidRPr="00D72485" w:rsidR="00E965D5" w:rsidP="00D72485" w:rsidRDefault="00E965D5" w14:paraId="57E474C4" wp14:textId="77777777">
            <w:pPr>
              <w:pStyle w:val="Heading1"/>
              <w:numPr>
                <w:ilvl w:val="0"/>
                <w:numId w:val="0"/>
              </w:numPr>
              <w:spacing w:before="0"/>
              <w:rPr>
                <w:rFonts w:asciiTheme="minorHAnsi" w:hAnsiTheme="minorHAnsi"/>
                <w:color w:val="000000" w:themeColor="text1"/>
                <w:sz w:val="16"/>
                <w:szCs w:val="16"/>
              </w:rPr>
            </w:pPr>
            <w:proofErr w:type="spellStart"/>
            <w:r w:rsidRPr="00D72485">
              <w:rPr>
                <w:rFonts w:asciiTheme="minorHAnsi" w:hAnsiTheme="minorHAnsi"/>
                <w:color w:val="000000" w:themeColor="text1"/>
                <w:sz w:val="16"/>
                <w:szCs w:val="16"/>
              </w:rPr>
              <w:t>Jul</w:t>
            </w:r>
            <w:r w:rsidRPr="00D72485">
              <w:rPr>
                <w:rFonts w:asciiTheme="minorHAnsi" w:hAnsiTheme="minorHAnsi"/>
                <w:color w:val="000000" w:themeColor="text1"/>
                <w:sz w:val="16"/>
                <w:szCs w:val="16"/>
              </w:rPr>
              <w:t>i</w:t>
            </w:r>
            <w:proofErr w:type="spellEnd"/>
            <w:r w:rsidRPr="00D72485">
              <w:rPr>
                <w:rFonts w:asciiTheme="minorHAnsi" w:hAnsiTheme="minorHAnsi"/>
                <w:color w:val="000000" w:themeColor="text1"/>
                <w:sz w:val="16"/>
                <w:szCs w:val="16"/>
              </w:rPr>
              <w:t xml:space="preserve"> </w:t>
            </w:r>
            <w:r w:rsidRPr="00D72485">
              <w:rPr>
                <w:rFonts w:asciiTheme="minorHAnsi" w:hAnsiTheme="minorHAnsi"/>
                <w:color w:val="000000" w:themeColor="text1"/>
                <w:sz w:val="16"/>
                <w:szCs w:val="16"/>
              </w:rPr>
              <w:t>Garvey</w:t>
            </w:r>
          </w:p>
        </w:tc>
        <w:tc>
          <w:tcPr>
            <w:tcW w:w="2567" w:type="dxa"/>
            <w:tcMar/>
          </w:tcPr>
          <w:p w:rsidRPr="00D72485" w:rsidR="00E965D5" w:rsidP="334C526E" w:rsidRDefault="00E965D5" w14:paraId="1E868105" wp14:textId="1EEF7705">
            <w:pPr>
              <w:pStyle w:val="Heading1"/>
              <w:numPr>
                <w:numId w:val="0"/>
              </w:numPr>
              <w:bidi w:val="0"/>
              <w:spacing w:before="0" w:beforeAutospacing="off" w:after="0" w:afterAutospacing="off" w:line="276" w:lineRule="auto"/>
              <w:ind w:left="0" w:right="0"/>
              <w:jc w:val="left"/>
            </w:pPr>
            <w:r w:rsidRPr="334C526E" w:rsidR="6E62A0EE">
              <w:rPr>
                <w:rFonts w:ascii="Calibri" w:hAnsi="Calibri" w:asciiTheme="minorAscii" w:hAnsiTheme="minorAscii"/>
                <w:color w:val="000000" w:themeColor="text1" w:themeTint="FF" w:themeShade="FF"/>
                <w:sz w:val="16"/>
                <w:szCs w:val="16"/>
              </w:rPr>
              <w:t>Michael Whitney</w:t>
            </w:r>
          </w:p>
        </w:tc>
        <w:tc>
          <w:tcPr>
            <w:tcW w:w="2166" w:type="dxa"/>
            <w:tcMar/>
            <w:hideMark/>
          </w:tcPr>
          <w:p w:rsidRPr="00D72485" w:rsidR="00E965D5" w:rsidP="334C526E" w:rsidRDefault="00E965D5" w14:paraId="3A5251C7" wp14:textId="00DBFC13">
            <w:pPr>
              <w:pStyle w:val="Heading1"/>
              <w:numPr>
                <w:numId w:val="0"/>
              </w:numPr>
              <w:bidi w:val="0"/>
              <w:spacing w:before="0" w:beforeAutospacing="off" w:after="0" w:afterAutospacing="off" w:line="276" w:lineRule="auto"/>
              <w:ind w:left="0" w:right="0"/>
              <w:jc w:val="left"/>
            </w:pPr>
            <w:r w:rsidRPr="334C526E" w:rsidR="30B0B689">
              <w:rPr>
                <w:rFonts w:ascii="Calibri" w:hAnsi="Calibri" w:asciiTheme="minorAscii" w:hAnsiTheme="minorAscii"/>
                <w:color w:val="000000" w:themeColor="text1" w:themeTint="FF" w:themeShade="FF"/>
                <w:sz w:val="16"/>
                <w:szCs w:val="16"/>
              </w:rPr>
              <w:t>David Ferrier</w:t>
            </w:r>
          </w:p>
        </w:tc>
        <w:tc>
          <w:tcPr>
            <w:tcW w:w="2166" w:type="dxa"/>
            <w:tcMar/>
          </w:tcPr>
          <w:p w:rsidRPr="00D72485" w:rsidR="00E965D5" w:rsidP="334C526E" w:rsidRDefault="00E965D5" w14:paraId="15FE939E" wp14:textId="247D51CD">
            <w:pPr>
              <w:pStyle w:val="Heading1"/>
              <w:numPr>
                <w:numId w:val="0"/>
              </w:numPr>
              <w:bidi w:val="0"/>
              <w:spacing w:before="0" w:beforeAutospacing="off" w:after="0" w:afterAutospacing="off" w:line="276" w:lineRule="auto"/>
              <w:ind w:left="0" w:right="0"/>
              <w:jc w:val="left"/>
            </w:pPr>
            <w:r w:rsidRPr="334C526E" w:rsidR="61A016D1">
              <w:rPr>
                <w:rFonts w:ascii="Calibri" w:hAnsi="Calibri" w:asciiTheme="minorAscii" w:hAnsiTheme="minorAscii"/>
                <w:color w:val="000000" w:themeColor="text1" w:themeTint="FF" w:themeShade="FF"/>
                <w:sz w:val="16"/>
                <w:szCs w:val="16"/>
              </w:rPr>
              <w:t>Ken Rumb</w:t>
            </w:r>
            <w:r w:rsidRPr="334C526E" w:rsidR="254D36EB">
              <w:rPr>
                <w:rFonts w:ascii="Calibri" w:hAnsi="Calibri" w:asciiTheme="minorAscii" w:hAnsiTheme="minorAscii"/>
                <w:color w:val="000000" w:themeColor="text1" w:themeTint="FF" w:themeShade="FF"/>
                <w:sz w:val="16"/>
                <w:szCs w:val="16"/>
              </w:rPr>
              <w:t>augh</w:t>
            </w:r>
            <w:r w:rsidRPr="334C526E" w:rsidR="61A016D1">
              <w:rPr>
                <w:rFonts w:ascii="Calibri" w:hAnsi="Calibri" w:asciiTheme="minorAscii" w:hAnsiTheme="minorAscii"/>
                <w:color w:val="000000" w:themeColor="text1" w:themeTint="FF" w:themeShade="FF"/>
                <w:sz w:val="16"/>
                <w:szCs w:val="16"/>
              </w:rPr>
              <w:t xml:space="preserve"> PP&amp;R</w:t>
            </w:r>
          </w:p>
        </w:tc>
      </w:tr>
      <w:tr xmlns:wp14="http://schemas.microsoft.com/office/word/2010/wordml" w:rsidRPr="00D72485" w:rsidR="00D72485" w:rsidTr="334C526E" w14:paraId="1A4B6F42" wp14:textId="77777777">
        <w:tc>
          <w:tcPr>
            <w:tcW w:w="2451" w:type="dxa"/>
            <w:tcMar/>
          </w:tcPr>
          <w:p w:rsidRPr="00D72485" w:rsidR="00E965D5" w:rsidP="00D72485" w:rsidRDefault="00E965D5" w14:paraId="56BE4520" wp14:textId="77777777">
            <w:pPr>
              <w:pStyle w:val="Heading1"/>
              <w:numPr>
                <w:ilvl w:val="0"/>
                <w:numId w:val="0"/>
              </w:numPr>
              <w:spacing w:before="0"/>
              <w:rPr>
                <w:rFonts w:asciiTheme="minorHAnsi" w:hAnsiTheme="minorHAnsi"/>
                <w:color w:val="000000" w:themeColor="text1"/>
                <w:sz w:val="16"/>
                <w:szCs w:val="16"/>
              </w:rPr>
            </w:pPr>
            <w:r w:rsidRPr="00D72485">
              <w:rPr>
                <w:rFonts w:asciiTheme="minorHAnsi" w:hAnsiTheme="minorHAnsi"/>
                <w:color w:val="000000" w:themeColor="text1"/>
                <w:sz w:val="16"/>
                <w:szCs w:val="16"/>
              </w:rPr>
              <w:t>Tonya Evans</w:t>
            </w:r>
          </w:p>
        </w:tc>
        <w:tc>
          <w:tcPr>
            <w:tcW w:w="2567" w:type="dxa"/>
            <w:tcMar/>
            <w:hideMark/>
          </w:tcPr>
          <w:p w:rsidRPr="00D72485" w:rsidR="00E965D5" w:rsidP="334C526E" w:rsidRDefault="00E965D5" w14:paraId="7064741A" wp14:textId="252AADF0">
            <w:pPr>
              <w:pStyle w:val="Heading1"/>
              <w:numPr>
                <w:numId w:val="0"/>
              </w:numPr>
              <w:bidi w:val="0"/>
              <w:spacing w:before="0" w:beforeAutospacing="off" w:after="0" w:afterAutospacing="off" w:line="276" w:lineRule="auto"/>
              <w:ind w:left="0" w:right="0"/>
              <w:jc w:val="left"/>
            </w:pPr>
            <w:r w:rsidRPr="334C526E" w:rsidR="484E4B9E">
              <w:rPr>
                <w:rFonts w:ascii="Calibri" w:hAnsi="Calibri" w:asciiTheme="minorAscii" w:hAnsiTheme="minorAscii"/>
                <w:color w:val="000000" w:themeColor="text1" w:themeTint="FF" w:themeShade="FF"/>
                <w:sz w:val="16"/>
                <w:szCs w:val="16"/>
              </w:rPr>
              <w:t>Shelly Hillman</w:t>
            </w:r>
          </w:p>
        </w:tc>
        <w:tc>
          <w:tcPr>
            <w:tcW w:w="2166" w:type="dxa"/>
            <w:tcMar/>
            <w:hideMark/>
          </w:tcPr>
          <w:p w:rsidRPr="00D72485" w:rsidR="00E965D5" w:rsidP="334C526E" w:rsidRDefault="00E965D5" w14:paraId="5130D86C" wp14:textId="2B52E6FC">
            <w:pPr>
              <w:pStyle w:val="Heading1"/>
              <w:numPr>
                <w:numId w:val="0"/>
              </w:numPr>
              <w:bidi w:val="0"/>
              <w:spacing w:before="0" w:beforeAutospacing="off" w:after="0" w:afterAutospacing="off" w:line="276" w:lineRule="auto"/>
              <w:ind w:left="0" w:right="0"/>
              <w:jc w:val="left"/>
            </w:pPr>
            <w:r w:rsidRPr="334C526E" w:rsidR="29875EA0">
              <w:rPr>
                <w:rFonts w:ascii="Calibri" w:hAnsi="Calibri" w:asciiTheme="minorAscii" w:hAnsiTheme="minorAscii"/>
                <w:color w:val="000000" w:themeColor="text1" w:themeTint="FF" w:themeShade="FF"/>
                <w:sz w:val="16"/>
                <w:szCs w:val="16"/>
              </w:rPr>
              <w:t>Janis Khorsi</w:t>
            </w:r>
          </w:p>
        </w:tc>
        <w:tc>
          <w:tcPr>
            <w:tcW w:w="2166" w:type="dxa"/>
            <w:tcMar/>
          </w:tcPr>
          <w:p w:rsidRPr="00D72485" w:rsidR="00E965D5" w:rsidP="00D72485" w:rsidRDefault="00E965D5" w14:paraId="5A1F291A" wp14:textId="77777777">
            <w:pPr>
              <w:pStyle w:val="Heading1"/>
              <w:numPr>
                <w:ilvl w:val="0"/>
                <w:numId w:val="0"/>
              </w:numPr>
              <w:spacing w:before="0"/>
              <w:rPr>
                <w:rFonts w:asciiTheme="minorHAnsi" w:hAnsiTheme="minorHAnsi"/>
                <w:color w:val="000000" w:themeColor="text1"/>
                <w:sz w:val="16"/>
                <w:szCs w:val="16"/>
              </w:rPr>
            </w:pPr>
            <w:r w:rsidRPr="00D72485">
              <w:rPr>
                <w:rFonts w:asciiTheme="minorHAnsi" w:hAnsiTheme="minorHAnsi"/>
                <w:color w:val="000000" w:themeColor="text1"/>
                <w:sz w:val="16"/>
                <w:szCs w:val="16"/>
              </w:rPr>
              <w:t>Mike Nielson-</w:t>
            </w:r>
            <w:proofErr w:type="spellStart"/>
            <w:r w:rsidRPr="00D72485">
              <w:rPr>
                <w:rFonts w:asciiTheme="minorHAnsi" w:hAnsiTheme="minorHAnsi"/>
                <w:color w:val="000000" w:themeColor="text1"/>
                <w:sz w:val="16"/>
                <w:szCs w:val="16"/>
              </w:rPr>
              <w:t>ValleyScapes</w:t>
            </w:r>
            <w:proofErr w:type="spellEnd"/>
          </w:p>
        </w:tc>
      </w:tr>
      <w:tr xmlns:wp14="http://schemas.microsoft.com/office/word/2010/wordml" w:rsidRPr="00D72485" w:rsidR="00D72485" w:rsidTr="334C526E" w14:paraId="4265D08E" wp14:textId="77777777">
        <w:trPr>
          <w:trHeight w:val="450"/>
        </w:trPr>
        <w:tc>
          <w:tcPr>
            <w:tcW w:w="2451" w:type="dxa"/>
            <w:tcMar/>
          </w:tcPr>
          <w:p w:rsidRPr="00D72485" w:rsidR="00E965D5" w:rsidP="334C526E" w:rsidRDefault="00E965D5" w14:paraId="470A2A6D" w14:noSpellErr="1" wp14:textId="18D97396">
            <w:pPr>
              <w:pStyle w:val="Heading1"/>
              <w:numPr>
                <w:numId w:val="0"/>
              </w:numPr>
              <w:spacing w:before="0"/>
              <w:rPr>
                <w:rFonts w:ascii="Calibri" w:hAnsi="Calibri" w:asciiTheme="minorAscii" w:hAnsiTheme="minorAscii"/>
                <w:color w:val="000000" w:themeColor="text1"/>
                <w:sz w:val="16"/>
                <w:szCs w:val="16"/>
              </w:rPr>
            </w:pPr>
          </w:p>
        </w:tc>
        <w:tc>
          <w:tcPr>
            <w:tcW w:w="2567" w:type="dxa"/>
            <w:tcMar/>
          </w:tcPr>
          <w:p w:rsidRPr="00D72485" w:rsidR="00E965D5" w:rsidP="334C526E" w:rsidRDefault="00E965D5" w14:paraId="26063992" wp14:textId="63C36653">
            <w:pPr>
              <w:pStyle w:val="Heading1"/>
              <w:numPr>
                <w:numId w:val="0"/>
              </w:numPr>
              <w:bidi w:val="0"/>
              <w:spacing w:before="0" w:beforeAutospacing="off" w:after="0" w:afterAutospacing="off" w:line="276" w:lineRule="auto"/>
              <w:ind w:left="0" w:right="0"/>
              <w:jc w:val="left"/>
            </w:pPr>
            <w:r w:rsidRPr="334C526E" w:rsidR="4A238D6D">
              <w:rPr>
                <w:rFonts w:ascii="Calibri" w:hAnsi="Calibri" w:asciiTheme="minorAscii" w:hAnsiTheme="minorAscii"/>
                <w:color w:val="000000" w:themeColor="text1" w:themeTint="FF" w:themeShade="FF"/>
                <w:sz w:val="16"/>
                <w:szCs w:val="16"/>
              </w:rPr>
              <w:t>Juli Garvey</w:t>
            </w:r>
          </w:p>
        </w:tc>
        <w:tc>
          <w:tcPr>
            <w:tcW w:w="2166" w:type="dxa"/>
            <w:tcMar/>
            <w:hideMark/>
          </w:tcPr>
          <w:p w:rsidRPr="00D72485" w:rsidR="00E965D5" w:rsidP="334C526E" w:rsidRDefault="00E965D5" w14:paraId="767A27F6" wp14:textId="7A56F67A">
            <w:pPr>
              <w:pStyle w:val="Heading1"/>
              <w:numPr>
                <w:numId w:val="0"/>
              </w:numPr>
              <w:bidi w:val="0"/>
              <w:spacing w:before="0" w:beforeAutospacing="off" w:after="0" w:afterAutospacing="off" w:line="276" w:lineRule="auto"/>
              <w:ind w:left="0" w:right="0"/>
              <w:jc w:val="left"/>
              <w:rPr>
                <w:rFonts w:ascii="Calibri" w:hAnsi="Calibri" w:asciiTheme="minorAscii" w:hAnsiTheme="minorAscii"/>
                <w:color w:val="000000" w:themeColor="text1" w:themeTint="FF" w:themeShade="FF"/>
                <w:sz w:val="16"/>
                <w:szCs w:val="16"/>
              </w:rPr>
            </w:pPr>
            <w:r w:rsidRPr="334C526E" w:rsidR="43604793">
              <w:rPr>
                <w:rFonts w:ascii="Calibri" w:hAnsi="Calibri" w:asciiTheme="minorAscii" w:hAnsiTheme="minorAscii"/>
                <w:color w:val="000000" w:themeColor="text1" w:themeTint="FF" w:themeShade="FF"/>
                <w:sz w:val="16"/>
                <w:szCs w:val="16"/>
              </w:rPr>
              <w:t>Natalia &amp; Joe</w:t>
            </w:r>
          </w:p>
        </w:tc>
        <w:tc>
          <w:tcPr>
            <w:tcW w:w="2166" w:type="dxa"/>
            <w:tcMar/>
          </w:tcPr>
          <w:p w:rsidRPr="00D72485" w:rsidR="00E965D5" w:rsidP="334C526E" w:rsidRDefault="00C91F1F" w14:paraId="19BC771D" wp14:textId="44FA7C9A">
            <w:pPr>
              <w:pStyle w:val="Heading1"/>
              <w:numPr>
                <w:numId w:val="0"/>
              </w:numPr>
              <w:bidi w:val="0"/>
              <w:spacing w:before="0" w:beforeAutospacing="off" w:after="0" w:afterAutospacing="off" w:line="276" w:lineRule="auto"/>
              <w:ind w:left="0" w:right="0"/>
              <w:jc w:val="left"/>
            </w:pPr>
            <w:r w:rsidRPr="334C526E" w:rsidR="7A9F089C">
              <w:rPr>
                <w:rFonts w:ascii="Calibri" w:hAnsi="Calibri" w:asciiTheme="minorAscii" w:hAnsiTheme="minorAscii"/>
                <w:color w:val="000000" w:themeColor="text1" w:themeTint="FF" w:themeShade="FF"/>
                <w:sz w:val="16"/>
                <w:szCs w:val="16"/>
              </w:rPr>
              <w:t>Portland Police Department – New Columbia Detail</w:t>
            </w:r>
          </w:p>
        </w:tc>
      </w:tr>
      <w:tr xmlns:wp14="http://schemas.microsoft.com/office/word/2010/wordml" w:rsidRPr="00D72485" w:rsidR="00D72485" w:rsidTr="334C526E" w14:paraId="6FEE6856" wp14:textId="77777777">
        <w:tc>
          <w:tcPr>
            <w:tcW w:w="2451" w:type="dxa"/>
            <w:tcMar/>
            <w:hideMark/>
          </w:tcPr>
          <w:p w:rsidRPr="00D72485" w:rsidR="00E965D5" w:rsidP="00D72485" w:rsidRDefault="00E965D5" w14:paraId="5A39BBE3" wp14:textId="77777777">
            <w:pPr>
              <w:pStyle w:val="Heading1"/>
              <w:numPr>
                <w:ilvl w:val="0"/>
                <w:numId w:val="0"/>
              </w:numPr>
              <w:spacing w:before="0"/>
              <w:rPr>
                <w:rFonts w:asciiTheme="minorHAnsi" w:hAnsiTheme="minorHAnsi"/>
                <w:color w:val="000000" w:themeColor="text1"/>
                <w:sz w:val="16"/>
                <w:szCs w:val="16"/>
              </w:rPr>
            </w:pPr>
          </w:p>
        </w:tc>
        <w:tc>
          <w:tcPr>
            <w:tcW w:w="2567" w:type="dxa"/>
            <w:tcMar/>
            <w:hideMark/>
          </w:tcPr>
          <w:p w:rsidRPr="00D72485" w:rsidR="00E965D5" w:rsidP="334C526E" w:rsidRDefault="00E965D5" w14:paraId="5FB3855E" w14:noSpellErr="1" wp14:textId="17298FED">
            <w:pPr>
              <w:pStyle w:val="Heading1"/>
              <w:numPr>
                <w:numId w:val="0"/>
              </w:numPr>
              <w:spacing w:before="0"/>
              <w:rPr>
                <w:rFonts w:ascii="Calibri" w:hAnsi="Calibri" w:asciiTheme="minorAscii" w:hAnsiTheme="minorAscii"/>
                <w:color w:val="000000" w:themeColor="text1"/>
                <w:sz w:val="16"/>
                <w:szCs w:val="16"/>
              </w:rPr>
            </w:pPr>
          </w:p>
        </w:tc>
        <w:tc>
          <w:tcPr>
            <w:tcW w:w="2166" w:type="dxa"/>
            <w:tcMar/>
            <w:hideMark/>
          </w:tcPr>
          <w:p w:rsidRPr="00D72485" w:rsidR="00E965D5" w:rsidP="334C526E" w:rsidRDefault="00E965D5" w14:paraId="1BCF28A7" wp14:textId="688666D3">
            <w:pPr>
              <w:pStyle w:val="Heading1"/>
              <w:numPr>
                <w:numId w:val="0"/>
              </w:numPr>
              <w:bidi w:val="0"/>
              <w:spacing w:before="0" w:beforeAutospacing="off" w:after="0" w:afterAutospacing="off" w:line="276" w:lineRule="auto"/>
              <w:ind w:left="0" w:right="0"/>
              <w:jc w:val="left"/>
            </w:pPr>
            <w:r w:rsidRPr="334C526E" w:rsidR="2A18D353">
              <w:rPr>
                <w:rFonts w:ascii="Calibri" w:hAnsi="Calibri" w:asciiTheme="minorAscii" w:hAnsiTheme="minorAscii"/>
                <w:color w:val="000000" w:themeColor="text1" w:themeTint="FF" w:themeShade="FF"/>
                <w:sz w:val="16"/>
                <w:szCs w:val="16"/>
              </w:rPr>
              <w:t>Ann’s S22</w:t>
            </w:r>
          </w:p>
        </w:tc>
        <w:tc>
          <w:tcPr>
            <w:tcW w:w="2166" w:type="dxa"/>
            <w:tcMar/>
          </w:tcPr>
          <w:p w:rsidRPr="00D72485" w:rsidR="00E965D5" w:rsidP="00D72485" w:rsidRDefault="00E965D5" w14:paraId="41C8F396" wp14:textId="77777777">
            <w:pPr>
              <w:pStyle w:val="Heading1"/>
              <w:numPr>
                <w:ilvl w:val="0"/>
                <w:numId w:val="0"/>
              </w:numPr>
              <w:spacing w:before="0"/>
              <w:rPr>
                <w:rFonts w:asciiTheme="minorHAnsi" w:hAnsiTheme="minorHAnsi"/>
                <w:color w:val="000000" w:themeColor="text1"/>
                <w:sz w:val="16"/>
                <w:szCs w:val="16"/>
              </w:rPr>
            </w:pPr>
          </w:p>
        </w:tc>
      </w:tr>
      <w:tr xmlns:wp14="http://schemas.microsoft.com/office/word/2010/wordml" w:rsidRPr="00D72485" w:rsidR="00D72485" w:rsidTr="334C526E" w14:paraId="6F90F4E4" wp14:textId="77777777">
        <w:tc>
          <w:tcPr>
            <w:tcW w:w="2451" w:type="dxa"/>
            <w:tcMar/>
          </w:tcPr>
          <w:p w:rsidRPr="00D72485" w:rsidR="00E965D5" w:rsidP="00D72485" w:rsidRDefault="00E965D5" w14:paraId="72A3D3EC" wp14:textId="77777777">
            <w:pPr>
              <w:pStyle w:val="Heading1"/>
              <w:numPr>
                <w:ilvl w:val="0"/>
                <w:numId w:val="0"/>
              </w:numPr>
              <w:spacing w:before="0"/>
              <w:rPr>
                <w:rFonts w:asciiTheme="minorHAnsi" w:hAnsiTheme="minorHAnsi"/>
                <w:color w:val="000000" w:themeColor="text1"/>
                <w:sz w:val="16"/>
                <w:szCs w:val="16"/>
              </w:rPr>
            </w:pPr>
          </w:p>
        </w:tc>
        <w:tc>
          <w:tcPr>
            <w:tcW w:w="2567" w:type="dxa"/>
            <w:tcMar/>
            <w:hideMark/>
          </w:tcPr>
          <w:p w:rsidRPr="00D72485" w:rsidR="00E965D5" w:rsidP="00D72485" w:rsidRDefault="00E965D5" w14:paraId="0D0B940D" wp14:textId="77777777">
            <w:pPr>
              <w:pStyle w:val="Heading1"/>
              <w:numPr>
                <w:ilvl w:val="0"/>
                <w:numId w:val="0"/>
              </w:numPr>
              <w:spacing w:before="0"/>
              <w:rPr>
                <w:rFonts w:asciiTheme="minorHAnsi" w:hAnsiTheme="minorHAnsi"/>
                <w:color w:val="000000" w:themeColor="text1"/>
                <w:sz w:val="16"/>
                <w:szCs w:val="16"/>
              </w:rPr>
            </w:pPr>
          </w:p>
        </w:tc>
        <w:tc>
          <w:tcPr>
            <w:tcW w:w="2166" w:type="dxa"/>
            <w:tcMar/>
            <w:hideMark/>
          </w:tcPr>
          <w:p w:rsidRPr="00D72485" w:rsidR="00E965D5" w:rsidP="334C526E" w:rsidRDefault="00E965D5" w14:paraId="7E02FBA6" wp14:textId="727E4694">
            <w:pPr>
              <w:pStyle w:val="Heading1"/>
              <w:numPr>
                <w:numId w:val="0"/>
              </w:numPr>
              <w:spacing w:before="0"/>
              <w:rPr>
                <w:rFonts w:ascii="Calibri" w:hAnsi="Calibri" w:asciiTheme="minorAscii" w:hAnsiTheme="minorAscii"/>
                <w:color w:val="000000" w:themeColor="text1"/>
                <w:sz w:val="16"/>
                <w:szCs w:val="16"/>
              </w:rPr>
            </w:pPr>
            <w:r w:rsidRPr="334C526E" w:rsidR="2A18D353">
              <w:rPr>
                <w:rFonts w:ascii="Calibri" w:hAnsi="Calibri" w:asciiTheme="minorAscii" w:hAnsiTheme="minorAscii"/>
                <w:color w:val="000000" w:themeColor="text1" w:themeTint="FF" w:themeShade="FF"/>
                <w:sz w:val="16"/>
                <w:szCs w:val="16"/>
              </w:rPr>
              <w:t>Mary and &amp;Yvonne Gibson</w:t>
            </w:r>
          </w:p>
        </w:tc>
        <w:tc>
          <w:tcPr>
            <w:tcW w:w="2166" w:type="dxa"/>
            <w:tcMar/>
          </w:tcPr>
          <w:p w:rsidRPr="00D72485" w:rsidR="00E965D5" w:rsidP="00D72485" w:rsidRDefault="00E965D5" w14:paraId="0E27B00A" wp14:textId="77777777">
            <w:pPr>
              <w:pStyle w:val="Heading1"/>
              <w:numPr>
                <w:ilvl w:val="0"/>
                <w:numId w:val="0"/>
              </w:numPr>
              <w:spacing w:before="0"/>
              <w:rPr>
                <w:rFonts w:asciiTheme="minorHAnsi" w:hAnsiTheme="minorHAnsi"/>
                <w:color w:val="000000" w:themeColor="text1"/>
                <w:sz w:val="16"/>
                <w:szCs w:val="16"/>
              </w:rPr>
            </w:pPr>
          </w:p>
        </w:tc>
      </w:tr>
      <w:tr xmlns:wp14="http://schemas.microsoft.com/office/word/2010/wordml" w:rsidRPr="00D72485" w:rsidR="00D72485" w:rsidTr="334C526E" w14:paraId="121FACF2" wp14:textId="77777777">
        <w:trPr>
          <w:trHeight w:val="1320"/>
        </w:trPr>
        <w:tc>
          <w:tcPr>
            <w:tcW w:w="2451" w:type="dxa"/>
            <w:tcMar/>
            <w:hideMark/>
          </w:tcPr>
          <w:p w:rsidRPr="00D72485" w:rsidR="00E965D5" w:rsidP="00D72485" w:rsidRDefault="00E965D5" w14:paraId="60061E4C" wp14:textId="77777777">
            <w:pPr>
              <w:pStyle w:val="Heading1"/>
              <w:numPr>
                <w:ilvl w:val="0"/>
                <w:numId w:val="0"/>
              </w:numPr>
              <w:spacing w:before="0"/>
              <w:rPr>
                <w:rFonts w:asciiTheme="minorHAnsi" w:hAnsiTheme="minorHAnsi"/>
                <w:color w:val="000000" w:themeColor="text1"/>
                <w:sz w:val="16"/>
                <w:szCs w:val="16"/>
              </w:rPr>
            </w:pPr>
          </w:p>
        </w:tc>
        <w:tc>
          <w:tcPr>
            <w:tcW w:w="2567" w:type="dxa"/>
            <w:tcMar/>
            <w:hideMark/>
          </w:tcPr>
          <w:p w:rsidRPr="00D72485" w:rsidR="00E965D5" w:rsidP="00D72485" w:rsidRDefault="00E965D5" w14:paraId="44EAFD9C" wp14:textId="77777777">
            <w:pPr>
              <w:pStyle w:val="Heading1"/>
              <w:numPr>
                <w:ilvl w:val="0"/>
                <w:numId w:val="0"/>
              </w:numPr>
              <w:spacing w:before="0"/>
              <w:rPr>
                <w:rFonts w:asciiTheme="minorHAnsi" w:hAnsiTheme="minorHAnsi"/>
                <w:color w:val="000000" w:themeColor="text1"/>
                <w:sz w:val="16"/>
                <w:szCs w:val="16"/>
              </w:rPr>
            </w:pPr>
          </w:p>
        </w:tc>
        <w:tc>
          <w:tcPr>
            <w:tcW w:w="2166" w:type="dxa"/>
            <w:tcMar/>
            <w:hideMark/>
          </w:tcPr>
          <w:p w:rsidRPr="00D72485" w:rsidR="00E965D5" w:rsidP="334C526E" w:rsidRDefault="00E965D5" w14:paraId="7B6E3647" wp14:textId="73307E9A">
            <w:pPr>
              <w:pStyle w:val="Heading1"/>
              <w:numPr>
                <w:numId w:val="0"/>
              </w:numPr>
              <w:bidi w:val="0"/>
              <w:spacing w:before="0" w:beforeAutospacing="off" w:after="0" w:afterAutospacing="off" w:line="276" w:lineRule="auto"/>
              <w:ind w:left="0" w:right="0"/>
              <w:jc w:val="left"/>
            </w:pPr>
            <w:r w:rsidRPr="334C526E" w:rsidR="2A18D353">
              <w:rPr>
                <w:rFonts w:ascii="Calibri" w:hAnsi="Calibri" w:asciiTheme="minorAscii" w:hAnsiTheme="minorAscii"/>
                <w:color w:val="000000" w:themeColor="text1" w:themeTint="FF" w:themeShade="FF"/>
                <w:sz w:val="16"/>
                <w:szCs w:val="16"/>
              </w:rPr>
              <w:t>J Mart</w:t>
            </w:r>
          </w:p>
          <w:p w:rsidRPr="00D72485" w:rsidR="00E965D5" w:rsidP="334C526E" w:rsidRDefault="00E965D5" w14:paraId="3F4B3628" wp14:textId="17C44706">
            <w:pPr>
              <w:pStyle w:val="Normal"/>
              <w:bidi w:val="0"/>
              <w:rPr>
                <w:rFonts w:ascii="Calibri" w:hAnsi="Calibri" w:asciiTheme="minorAscii" w:hAnsiTheme="minorAscii"/>
                <w:color w:val="000000" w:themeColor="text1" w:themeTint="FF" w:themeShade="FF"/>
                <w:sz w:val="16"/>
                <w:szCs w:val="16"/>
              </w:rPr>
            </w:pPr>
            <w:r w:rsidRPr="334C526E" w:rsidR="6C9F661D">
              <w:rPr>
                <w:rFonts w:ascii="Calibri" w:hAnsi="Calibri" w:eastAsia="" w:cs="" w:asciiTheme="minorAscii" w:hAnsiTheme="minorAscii" w:eastAsiaTheme="majorEastAsia" w:cstheme="majorBidi"/>
                <w:color w:val="000000" w:themeColor="text1" w:themeTint="FF" w:themeShade="FF"/>
                <w:sz w:val="16"/>
                <w:szCs w:val="16"/>
              </w:rPr>
              <w:t xml:space="preserve">Samantha &amp; Rudi, Vanessa, Judy Henderson, Kimberley Jackon, </w:t>
            </w:r>
            <w:r w:rsidRPr="334C526E" w:rsidR="6C9F661D">
              <w:rPr>
                <w:rFonts w:ascii="Calibri" w:hAnsi="Calibri" w:eastAsia="" w:cs="" w:asciiTheme="minorAscii" w:hAnsiTheme="minorAscii" w:eastAsiaTheme="majorEastAsia" w:cstheme="majorBidi"/>
                <w:color w:val="000000" w:themeColor="text1" w:themeTint="FF" w:themeShade="FF"/>
                <w:sz w:val="16"/>
                <w:szCs w:val="16"/>
              </w:rPr>
              <w:t>Ginean</w:t>
            </w:r>
            <w:r w:rsidRPr="334C526E" w:rsidR="6C9F661D">
              <w:rPr>
                <w:rFonts w:ascii="Calibri" w:hAnsi="Calibri" w:eastAsia="" w:cs="" w:asciiTheme="minorAscii" w:hAnsiTheme="minorAscii" w:eastAsiaTheme="majorEastAsia" w:cstheme="majorBidi"/>
                <w:color w:val="000000" w:themeColor="text1" w:themeTint="FF" w:themeShade="FF"/>
                <w:sz w:val="16"/>
                <w:szCs w:val="16"/>
              </w:rPr>
              <w:t xml:space="preserve"> M</w:t>
            </w:r>
            <w:r w:rsidRPr="334C526E" w:rsidR="583AD35C">
              <w:rPr>
                <w:rFonts w:ascii="Calibri" w:hAnsi="Calibri" w:eastAsia="" w:cs="" w:asciiTheme="minorAscii" w:hAnsiTheme="minorAscii" w:eastAsiaTheme="majorEastAsia" w:cstheme="majorBidi"/>
                <w:color w:val="000000" w:themeColor="text1" w:themeTint="FF" w:themeShade="FF"/>
                <w:sz w:val="16"/>
                <w:szCs w:val="16"/>
              </w:rPr>
              <w:t>cintosh, Keegan, Iphone</w:t>
            </w:r>
          </w:p>
        </w:tc>
        <w:tc>
          <w:tcPr>
            <w:tcW w:w="2166" w:type="dxa"/>
            <w:tcMar/>
            <w:hideMark/>
          </w:tcPr>
          <w:p w:rsidRPr="00D72485" w:rsidR="00E965D5" w:rsidP="00D72485" w:rsidRDefault="00E965D5" w14:paraId="4B94D5A5" wp14:textId="77777777">
            <w:pPr>
              <w:pStyle w:val="Heading1"/>
              <w:numPr>
                <w:ilvl w:val="0"/>
                <w:numId w:val="0"/>
              </w:numPr>
              <w:spacing w:before="0"/>
              <w:rPr>
                <w:rFonts w:asciiTheme="minorHAnsi" w:hAnsiTheme="minorHAnsi"/>
                <w:color w:val="000000" w:themeColor="text1"/>
                <w:sz w:val="16"/>
                <w:szCs w:val="16"/>
              </w:rPr>
            </w:pPr>
          </w:p>
        </w:tc>
      </w:tr>
      <w:tr xmlns:wp14="http://schemas.microsoft.com/office/word/2010/wordml" w:rsidRPr="00E965D5" w:rsidR="00E965D5" w:rsidTr="334C526E" w14:paraId="3DEEC669" wp14:textId="77777777">
        <w:trPr>
          <w:trHeight w:val="330"/>
        </w:trPr>
        <w:tc>
          <w:tcPr>
            <w:tcW w:w="2451" w:type="dxa"/>
            <w:tcMar/>
          </w:tcPr>
          <w:p w:rsidRPr="00E965D5" w:rsidR="00E965D5" w:rsidP="00D72485" w:rsidRDefault="00E965D5" w14:paraId="3656B9AB" wp14:textId="77777777">
            <w:pPr>
              <w:pStyle w:val="Heading1"/>
              <w:numPr>
                <w:ilvl w:val="0"/>
                <w:numId w:val="0"/>
              </w:numPr>
              <w:spacing w:before="0"/>
              <w:rPr>
                <w:rFonts w:ascii="Calibri Light" w:hAnsi="Calibri Light"/>
                <w:sz w:val="22"/>
                <w:szCs w:val="22"/>
              </w:rPr>
            </w:pPr>
          </w:p>
        </w:tc>
        <w:tc>
          <w:tcPr>
            <w:tcW w:w="2567" w:type="dxa"/>
            <w:tcMar/>
          </w:tcPr>
          <w:p w:rsidRPr="00E965D5" w:rsidR="00E965D5" w:rsidP="00D72485" w:rsidRDefault="00E965D5" w14:paraId="45FB0818" wp14:textId="77777777">
            <w:pPr>
              <w:pStyle w:val="Heading1"/>
              <w:numPr>
                <w:ilvl w:val="0"/>
                <w:numId w:val="0"/>
              </w:numPr>
              <w:spacing w:before="0"/>
              <w:rPr>
                <w:rFonts w:ascii="Calibri Light" w:hAnsi="Calibri Light"/>
                <w:sz w:val="22"/>
                <w:szCs w:val="22"/>
              </w:rPr>
            </w:pPr>
          </w:p>
        </w:tc>
        <w:tc>
          <w:tcPr>
            <w:tcW w:w="2166" w:type="dxa"/>
            <w:tcMar/>
            <w:hideMark/>
          </w:tcPr>
          <w:p w:rsidRPr="00E965D5" w:rsidR="00E965D5" w:rsidP="00D72485" w:rsidRDefault="00E965D5" w14:paraId="049F31CB" wp14:textId="77777777">
            <w:pPr>
              <w:pStyle w:val="Heading1"/>
              <w:numPr>
                <w:ilvl w:val="0"/>
                <w:numId w:val="0"/>
              </w:numPr>
              <w:spacing w:before="0"/>
              <w:rPr>
                <w:rFonts w:ascii="Calibri Light" w:hAnsi="Calibri Light"/>
                <w:sz w:val="22"/>
                <w:szCs w:val="22"/>
              </w:rPr>
            </w:pPr>
          </w:p>
        </w:tc>
        <w:tc>
          <w:tcPr>
            <w:tcW w:w="2166" w:type="dxa"/>
            <w:tcMar/>
          </w:tcPr>
          <w:p w:rsidRPr="00E965D5" w:rsidR="00E965D5" w:rsidP="00D72485" w:rsidRDefault="00E965D5" w14:paraId="53128261" wp14:textId="77777777">
            <w:pPr>
              <w:pStyle w:val="Heading1"/>
              <w:numPr>
                <w:ilvl w:val="0"/>
                <w:numId w:val="0"/>
              </w:numPr>
              <w:spacing w:before="0"/>
              <w:rPr>
                <w:rFonts w:ascii="Calibri Light" w:hAnsi="Calibri Light"/>
                <w:sz w:val="22"/>
                <w:szCs w:val="22"/>
              </w:rPr>
            </w:pPr>
          </w:p>
        </w:tc>
      </w:tr>
      <w:tr xmlns:wp14="http://schemas.microsoft.com/office/word/2010/wordml" w:rsidRPr="00E965D5" w:rsidR="00E965D5" w:rsidTr="334C526E" w14:paraId="62486C05" wp14:textId="77777777">
        <w:tc>
          <w:tcPr>
            <w:tcW w:w="2451" w:type="dxa"/>
            <w:tcMar/>
          </w:tcPr>
          <w:p w:rsidRPr="00E965D5" w:rsidR="00E965D5" w:rsidP="00D72485" w:rsidRDefault="00E965D5" w14:paraId="4101652C" wp14:textId="77777777">
            <w:pPr>
              <w:pStyle w:val="Heading1"/>
              <w:numPr>
                <w:ilvl w:val="0"/>
                <w:numId w:val="0"/>
              </w:numPr>
              <w:spacing w:before="0"/>
              <w:rPr>
                <w:rFonts w:ascii="Calibri Light" w:hAnsi="Calibri Light"/>
                <w:sz w:val="22"/>
                <w:szCs w:val="22"/>
              </w:rPr>
            </w:pPr>
          </w:p>
        </w:tc>
        <w:tc>
          <w:tcPr>
            <w:tcW w:w="2567" w:type="dxa"/>
            <w:tcMar/>
          </w:tcPr>
          <w:p w:rsidRPr="00E965D5" w:rsidR="00E965D5" w:rsidP="00D72485" w:rsidRDefault="00E965D5" w14:paraId="4B99056E" wp14:textId="77777777">
            <w:pPr>
              <w:pStyle w:val="Heading1"/>
              <w:numPr>
                <w:ilvl w:val="0"/>
                <w:numId w:val="0"/>
              </w:numPr>
              <w:spacing w:before="0"/>
              <w:rPr>
                <w:rFonts w:ascii="Calibri Light" w:hAnsi="Calibri Light"/>
                <w:sz w:val="22"/>
                <w:szCs w:val="22"/>
              </w:rPr>
            </w:pPr>
          </w:p>
        </w:tc>
        <w:tc>
          <w:tcPr>
            <w:tcW w:w="2166" w:type="dxa"/>
            <w:tcMar/>
            <w:hideMark/>
          </w:tcPr>
          <w:p w:rsidRPr="00E965D5" w:rsidR="00E965D5" w:rsidP="00D72485" w:rsidRDefault="00E965D5" w14:paraId="1299C43A" wp14:textId="77777777">
            <w:pPr>
              <w:pStyle w:val="Heading1"/>
              <w:numPr>
                <w:ilvl w:val="0"/>
                <w:numId w:val="0"/>
              </w:numPr>
              <w:spacing w:before="0"/>
              <w:rPr>
                <w:rFonts w:ascii="Calibri Light" w:hAnsi="Calibri Light"/>
                <w:sz w:val="22"/>
                <w:szCs w:val="22"/>
              </w:rPr>
            </w:pPr>
          </w:p>
        </w:tc>
        <w:tc>
          <w:tcPr>
            <w:tcW w:w="2166" w:type="dxa"/>
            <w:tcMar/>
          </w:tcPr>
          <w:p w:rsidRPr="00E965D5" w:rsidR="00E965D5" w:rsidP="00D72485" w:rsidRDefault="00E965D5" w14:paraId="4DDBEF00" wp14:textId="77777777">
            <w:pPr>
              <w:pStyle w:val="Heading1"/>
              <w:numPr>
                <w:ilvl w:val="0"/>
                <w:numId w:val="0"/>
              </w:numPr>
              <w:spacing w:before="0"/>
              <w:rPr>
                <w:rFonts w:ascii="Calibri Light" w:hAnsi="Calibri Light"/>
                <w:sz w:val="22"/>
                <w:szCs w:val="22"/>
              </w:rPr>
            </w:pPr>
          </w:p>
        </w:tc>
      </w:tr>
      <w:tr xmlns:wp14="http://schemas.microsoft.com/office/word/2010/wordml" w:rsidRPr="00E965D5" w:rsidR="00E965D5" w:rsidTr="334C526E" w14:paraId="3461D779" wp14:textId="77777777">
        <w:tc>
          <w:tcPr>
            <w:tcW w:w="2451" w:type="dxa"/>
            <w:tcMar/>
          </w:tcPr>
          <w:p w:rsidRPr="00E965D5" w:rsidR="00E965D5" w:rsidP="00D72485" w:rsidRDefault="00E965D5" w14:paraId="3CF2D8B6" wp14:textId="77777777">
            <w:pPr>
              <w:pStyle w:val="Heading1"/>
              <w:numPr>
                <w:ilvl w:val="0"/>
                <w:numId w:val="0"/>
              </w:numPr>
              <w:spacing w:before="0"/>
              <w:rPr>
                <w:rFonts w:ascii="Calibri Light" w:hAnsi="Calibri Light"/>
                <w:sz w:val="22"/>
                <w:szCs w:val="22"/>
              </w:rPr>
            </w:pPr>
          </w:p>
        </w:tc>
        <w:tc>
          <w:tcPr>
            <w:tcW w:w="2567" w:type="dxa"/>
            <w:tcMar/>
          </w:tcPr>
          <w:p w:rsidRPr="00E965D5" w:rsidR="00E965D5" w:rsidP="00D72485" w:rsidRDefault="00E965D5" w14:paraId="0FB78278" wp14:textId="77777777">
            <w:pPr>
              <w:pStyle w:val="Heading1"/>
              <w:numPr>
                <w:ilvl w:val="0"/>
                <w:numId w:val="0"/>
              </w:numPr>
              <w:spacing w:before="0"/>
              <w:rPr>
                <w:rFonts w:ascii="Calibri Light" w:hAnsi="Calibri Light"/>
                <w:sz w:val="22"/>
                <w:szCs w:val="22"/>
              </w:rPr>
            </w:pPr>
          </w:p>
        </w:tc>
        <w:tc>
          <w:tcPr>
            <w:tcW w:w="2166" w:type="dxa"/>
            <w:tcMar/>
            <w:hideMark/>
          </w:tcPr>
          <w:p w:rsidRPr="00E965D5" w:rsidR="00E965D5" w:rsidP="00D72485" w:rsidRDefault="00E965D5" w14:paraId="1FC39945" wp14:textId="77777777">
            <w:pPr>
              <w:pStyle w:val="Heading1"/>
              <w:numPr>
                <w:ilvl w:val="0"/>
                <w:numId w:val="0"/>
              </w:numPr>
              <w:spacing w:before="0"/>
              <w:rPr>
                <w:rFonts w:ascii="Calibri Light" w:hAnsi="Calibri Light"/>
                <w:sz w:val="22"/>
                <w:szCs w:val="22"/>
              </w:rPr>
            </w:pPr>
          </w:p>
        </w:tc>
        <w:tc>
          <w:tcPr>
            <w:tcW w:w="2166" w:type="dxa"/>
            <w:tcMar/>
          </w:tcPr>
          <w:p w:rsidRPr="00E965D5" w:rsidR="00E965D5" w:rsidP="00D72485" w:rsidRDefault="00E965D5" w14:paraId="0562CB0E" wp14:textId="77777777">
            <w:pPr>
              <w:pStyle w:val="Heading1"/>
              <w:numPr>
                <w:ilvl w:val="0"/>
                <w:numId w:val="0"/>
              </w:numPr>
              <w:spacing w:before="0"/>
              <w:rPr>
                <w:rFonts w:ascii="Calibri Light" w:hAnsi="Calibri Light"/>
                <w:sz w:val="22"/>
                <w:szCs w:val="22"/>
              </w:rPr>
            </w:pPr>
          </w:p>
        </w:tc>
      </w:tr>
      <w:tr xmlns:wp14="http://schemas.microsoft.com/office/word/2010/wordml" w:rsidRPr="00E965D5" w:rsidR="00E965D5" w:rsidTr="334C526E" w14:paraId="34CE0A41" wp14:textId="77777777">
        <w:tc>
          <w:tcPr>
            <w:tcW w:w="2451" w:type="dxa"/>
            <w:tcMar/>
          </w:tcPr>
          <w:p w:rsidRPr="00E965D5" w:rsidR="00E965D5" w:rsidP="00D72485" w:rsidRDefault="00E965D5" w14:paraId="62EBF3C5" wp14:textId="77777777">
            <w:pPr>
              <w:pStyle w:val="Heading1"/>
              <w:numPr>
                <w:ilvl w:val="0"/>
                <w:numId w:val="0"/>
              </w:numPr>
              <w:spacing w:before="0"/>
              <w:rPr>
                <w:rFonts w:ascii="Calibri Light" w:hAnsi="Calibri Light"/>
                <w:sz w:val="22"/>
                <w:szCs w:val="22"/>
              </w:rPr>
            </w:pPr>
          </w:p>
        </w:tc>
        <w:tc>
          <w:tcPr>
            <w:tcW w:w="2567" w:type="dxa"/>
            <w:tcMar/>
          </w:tcPr>
          <w:p w:rsidRPr="00E965D5" w:rsidR="00E965D5" w:rsidP="00D72485" w:rsidRDefault="00E965D5" w14:paraId="6D98A12B" wp14:textId="77777777">
            <w:pPr>
              <w:pStyle w:val="Heading1"/>
              <w:numPr>
                <w:ilvl w:val="0"/>
                <w:numId w:val="0"/>
              </w:numPr>
              <w:spacing w:before="0"/>
              <w:rPr>
                <w:rFonts w:ascii="Calibri Light" w:hAnsi="Calibri Light"/>
                <w:sz w:val="22"/>
                <w:szCs w:val="22"/>
              </w:rPr>
            </w:pPr>
          </w:p>
        </w:tc>
        <w:tc>
          <w:tcPr>
            <w:tcW w:w="2166" w:type="dxa"/>
            <w:tcMar/>
            <w:hideMark/>
          </w:tcPr>
          <w:p w:rsidRPr="00E965D5" w:rsidR="00E965D5" w:rsidP="00D72485" w:rsidRDefault="00E965D5" w14:paraId="2946DB82" wp14:textId="77777777">
            <w:pPr>
              <w:pStyle w:val="Heading1"/>
              <w:numPr>
                <w:ilvl w:val="0"/>
                <w:numId w:val="0"/>
              </w:numPr>
              <w:spacing w:before="0"/>
              <w:rPr>
                <w:rFonts w:ascii="Calibri Light" w:hAnsi="Calibri Light"/>
                <w:sz w:val="22"/>
                <w:szCs w:val="22"/>
              </w:rPr>
            </w:pPr>
          </w:p>
        </w:tc>
        <w:tc>
          <w:tcPr>
            <w:tcW w:w="2166" w:type="dxa"/>
            <w:tcMar/>
          </w:tcPr>
          <w:p w:rsidRPr="00E965D5" w:rsidR="00E965D5" w:rsidP="00D72485" w:rsidRDefault="00E965D5" w14:paraId="5997CC1D" wp14:textId="77777777">
            <w:pPr>
              <w:pStyle w:val="Heading1"/>
              <w:numPr>
                <w:ilvl w:val="0"/>
                <w:numId w:val="0"/>
              </w:numPr>
              <w:spacing w:before="0"/>
              <w:rPr>
                <w:rFonts w:ascii="Calibri Light" w:hAnsi="Calibri Light"/>
                <w:sz w:val="22"/>
                <w:szCs w:val="22"/>
              </w:rPr>
            </w:pPr>
          </w:p>
        </w:tc>
      </w:tr>
    </w:tbl>
    <w:p xmlns:wp14="http://schemas.microsoft.com/office/word/2010/wordml" w:rsidR="00E965D5" w:rsidP="0011219B" w:rsidRDefault="00E965D5" w14:paraId="110FFD37" wp14:textId="77777777">
      <w:pPr>
        <w:pStyle w:val="Heading1"/>
        <w:numPr>
          <w:ilvl w:val="0"/>
          <w:numId w:val="0"/>
        </w:numPr>
        <w:spacing w:before="0"/>
        <w:rPr>
          <w:rFonts w:ascii="Calibri" w:hAnsi="Calibri"/>
          <w:color w:val="000000" w:themeColor="text1"/>
          <w:sz w:val="22"/>
          <w:szCs w:val="22"/>
        </w:rPr>
      </w:pPr>
    </w:p>
    <w:p xmlns:wp14="http://schemas.microsoft.com/office/word/2010/wordml" w:rsidRPr="00E965D5" w:rsidR="00E965D5" w:rsidP="00D72485" w:rsidRDefault="00E965D5" w14:paraId="085364FC" wp14:textId="2E6361C2">
      <w:pPr>
        <w:pStyle w:val="Heading1"/>
        <w:numPr>
          <w:numId w:val="0"/>
        </w:numPr>
        <w:spacing w:before="0"/>
        <w:rPr>
          <w:rFonts w:ascii="Calibri" w:hAnsi="Calibri"/>
          <w:color w:val="000000" w:themeColor="text1"/>
          <w:sz w:val="22"/>
          <w:szCs w:val="22"/>
        </w:rPr>
      </w:pPr>
      <w:r w:rsidRPr="334C526E" w:rsidR="00E965D5">
        <w:rPr>
          <w:rFonts w:ascii="Calibri" w:hAnsi="Calibri"/>
          <w:color w:val="000000" w:themeColor="text1" w:themeTint="FF" w:themeShade="FF"/>
          <w:sz w:val="22"/>
          <w:szCs w:val="22"/>
        </w:rPr>
        <w:t xml:space="preserve">The meeting begins at about 6:30PM by </w:t>
      </w:r>
      <w:r w:rsidRPr="334C526E" w:rsidR="7C148F68">
        <w:rPr>
          <w:rFonts w:ascii="Calibri" w:hAnsi="Calibri"/>
          <w:color w:val="000000" w:themeColor="text1" w:themeTint="FF" w:themeShade="FF"/>
          <w:sz w:val="22"/>
          <w:szCs w:val="22"/>
        </w:rPr>
        <w:t>Tonya</w:t>
      </w:r>
      <w:r w:rsidRPr="334C526E" w:rsidR="00E965D5">
        <w:rPr>
          <w:rFonts w:ascii="Calibri" w:hAnsi="Calibri"/>
          <w:color w:val="000000" w:themeColor="text1" w:themeTint="FF" w:themeShade="FF"/>
          <w:sz w:val="22"/>
          <w:szCs w:val="22"/>
        </w:rPr>
        <w:t>.</w:t>
      </w:r>
    </w:p>
    <w:p xmlns:wp14="http://schemas.microsoft.com/office/word/2010/wordml" w:rsidRPr="00E965D5" w:rsidR="00AF351F" w:rsidP="00D72485" w:rsidRDefault="00AF351F" w14:paraId="6B699379" wp14:textId="77777777">
      <w:pPr>
        <w:spacing w:after="0"/>
        <w:rPr>
          <w:rFonts w:ascii="Calibri" w:hAnsi="Calibri"/>
          <w:color w:val="000000" w:themeColor="text1"/>
        </w:rPr>
      </w:pPr>
    </w:p>
    <w:p xmlns:wp14="http://schemas.microsoft.com/office/word/2010/wordml" w:rsidRPr="00E965D5" w:rsidR="00AF351F" w:rsidP="334C526E" w:rsidRDefault="00E965D5" w14:paraId="04F775D3" wp14:textId="1A8AA4FF">
      <w:pPr>
        <w:pStyle w:val="Heading1"/>
        <w:numPr>
          <w:ilvl w:val="0"/>
          <w:numId w:val="5"/>
        </w:numPr>
        <w:spacing w:before="0"/>
        <w:rPr>
          <w:rFonts w:ascii="Calibri" w:hAnsi="Calibri" w:eastAsia="Calibri" w:eastAsiaTheme="minorAscii"/>
          <w:color w:val="000000" w:themeColor="text1"/>
          <w:sz w:val="22"/>
          <w:szCs w:val="22"/>
        </w:rPr>
      </w:pPr>
      <w:r w:rsidRPr="334C526E" w:rsidR="00E965D5">
        <w:rPr>
          <w:rFonts w:ascii="Calibri" w:hAnsi="Calibri" w:eastAsia="Calibri" w:eastAsiaTheme="minorAscii"/>
          <w:color w:val="000000" w:themeColor="text1" w:themeTint="FF" w:themeShade="FF"/>
          <w:sz w:val="22"/>
          <w:szCs w:val="22"/>
        </w:rPr>
        <w:t>Review and approval o</w:t>
      </w:r>
      <w:r w:rsidRPr="334C526E" w:rsidR="00D72485">
        <w:rPr>
          <w:rFonts w:ascii="Calibri" w:hAnsi="Calibri" w:eastAsia="Calibri" w:eastAsiaTheme="minorAscii"/>
          <w:color w:val="000000" w:themeColor="text1" w:themeTint="FF" w:themeShade="FF"/>
          <w:sz w:val="22"/>
          <w:szCs w:val="22"/>
        </w:rPr>
        <w:t>f</w:t>
      </w:r>
      <w:r w:rsidRPr="334C526E" w:rsidR="00E965D5">
        <w:rPr>
          <w:rFonts w:ascii="Calibri" w:hAnsi="Calibri" w:eastAsia="Calibri" w:eastAsiaTheme="minorAscii"/>
          <w:color w:val="000000" w:themeColor="text1" w:themeTint="FF" w:themeShade="FF"/>
          <w:sz w:val="22"/>
          <w:szCs w:val="22"/>
        </w:rPr>
        <w:t xml:space="preserve"> </w:t>
      </w:r>
      <w:r w:rsidRPr="334C526E" w:rsidR="42A42845">
        <w:rPr>
          <w:rFonts w:ascii="Calibri" w:hAnsi="Calibri" w:eastAsia="Calibri" w:eastAsiaTheme="minorAscii"/>
          <w:color w:val="000000" w:themeColor="text1" w:themeTint="FF" w:themeShade="FF"/>
          <w:sz w:val="22"/>
          <w:szCs w:val="22"/>
        </w:rPr>
        <w:t>November 2022</w:t>
      </w:r>
      <w:r w:rsidRPr="334C526E" w:rsidR="00E965D5">
        <w:rPr>
          <w:rFonts w:ascii="Calibri" w:hAnsi="Calibri" w:eastAsia="Calibri" w:eastAsiaTheme="minorAscii"/>
          <w:color w:val="000000" w:themeColor="text1" w:themeTint="FF" w:themeShade="FF"/>
          <w:sz w:val="22"/>
          <w:szCs w:val="22"/>
        </w:rPr>
        <w:t xml:space="preserve"> Meeting Minutes</w:t>
      </w:r>
      <w:r w:rsidRPr="334C526E" w:rsidR="42D37AB6">
        <w:rPr>
          <w:rFonts w:ascii="Calibri" w:hAnsi="Calibri" w:eastAsia="Calibri" w:eastAsiaTheme="minorAscii"/>
          <w:color w:val="000000" w:themeColor="text1" w:themeTint="FF" w:themeShade="FF"/>
          <w:sz w:val="22"/>
          <w:szCs w:val="22"/>
        </w:rPr>
        <w:t xml:space="preserve"> with change by suggested by Juli. </w:t>
      </w:r>
    </w:p>
    <w:p xmlns:wp14="http://schemas.microsoft.com/office/word/2010/wordml" w:rsidRPr="00E965D5" w:rsidR="00E965D5" w:rsidP="00D72485" w:rsidRDefault="00E965D5" w14:paraId="61ED889E" wp14:textId="77777777">
      <w:pPr>
        <w:pStyle w:val="Heading1"/>
        <w:numPr>
          <w:ilvl w:val="1"/>
          <w:numId w:val="5"/>
        </w:numPr>
        <w:spacing w:before="0"/>
        <w:rPr>
          <w:rFonts w:ascii="Calibri" w:hAnsi="Calibri"/>
          <w:color w:val="000000" w:themeColor="text1"/>
          <w:sz w:val="22"/>
          <w:szCs w:val="22"/>
        </w:rPr>
      </w:pPr>
      <w:r w:rsidRPr="00E965D5">
        <w:rPr>
          <w:rFonts w:ascii="Calibri" w:hAnsi="Calibri"/>
          <w:color w:val="000000" w:themeColor="text1"/>
          <w:sz w:val="22"/>
          <w:szCs w:val="22"/>
        </w:rPr>
        <w:t xml:space="preserve">Minutes are approved </w:t>
      </w:r>
    </w:p>
    <w:p xmlns:wp14="http://schemas.microsoft.com/office/word/2010/wordml" w:rsidRPr="00A51262" w:rsidR="00A51262" w:rsidP="00D72485" w:rsidRDefault="00A51262" w14:paraId="3FE9F23F" wp14:textId="77777777">
      <w:pPr>
        <w:pStyle w:val="ListParagraph"/>
        <w:spacing w:after="0"/>
      </w:pPr>
    </w:p>
    <w:p w:rsidR="12A00D5D" w:rsidP="334C526E" w:rsidRDefault="12A00D5D" w14:paraId="71E39A1A" w14:textId="7BCBFA6A">
      <w:pPr>
        <w:pStyle w:val="Heading1"/>
        <w:bidi w:val="0"/>
        <w:spacing w:before="0" w:beforeAutospacing="off" w:after="0" w:afterAutospacing="off" w:line="276" w:lineRule="auto"/>
        <w:ind w:left="0" w:right="0"/>
        <w:jc w:val="left"/>
        <w:rPr>
          <w:rFonts w:ascii="Calibri" w:hAnsi="Calibri"/>
          <w:color w:val="000000" w:themeColor="text1" w:themeTint="FF" w:themeShade="FF"/>
          <w:sz w:val="22"/>
          <w:szCs w:val="22"/>
        </w:rPr>
      </w:pPr>
      <w:r w:rsidRPr="334C526E" w:rsidR="12A00D5D">
        <w:rPr>
          <w:rFonts w:ascii="Calibri" w:hAnsi="Calibri"/>
          <w:color w:val="000000" w:themeColor="text1" w:themeTint="FF" w:themeShade="FF"/>
          <w:sz w:val="22"/>
          <w:szCs w:val="22"/>
        </w:rPr>
        <w:t>Tonya introduces Ken Rumbaugh</w:t>
      </w:r>
      <w:r w:rsidRPr="334C526E" w:rsidR="54A8ED95">
        <w:rPr>
          <w:rFonts w:ascii="Calibri" w:hAnsi="Calibri"/>
          <w:color w:val="000000" w:themeColor="text1" w:themeTint="FF" w:themeShade="FF"/>
          <w:sz w:val="22"/>
          <w:szCs w:val="22"/>
        </w:rPr>
        <w:t xml:space="preserve"> of Portland Parks &amp; Recs to </w:t>
      </w:r>
      <w:r w:rsidRPr="334C526E" w:rsidR="3CDDF851">
        <w:rPr>
          <w:rFonts w:ascii="Calibri" w:hAnsi="Calibri"/>
          <w:color w:val="000000" w:themeColor="text1" w:themeTint="FF" w:themeShade="FF"/>
          <w:sz w:val="22"/>
          <w:szCs w:val="22"/>
        </w:rPr>
        <w:t>discuss</w:t>
      </w:r>
      <w:r w:rsidRPr="334C526E" w:rsidR="54A8ED95">
        <w:rPr>
          <w:rFonts w:ascii="Calibri" w:hAnsi="Calibri"/>
          <w:color w:val="000000" w:themeColor="text1" w:themeTint="FF" w:themeShade="FF"/>
          <w:sz w:val="22"/>
          <w:szCs w:val="22"/>
        </w:rPr>
        <w:t xml:space="preserve"> N</w:t>
      </w:r>
      <w:r w:rsidRPr="334C526E" w:rsidR="7135B379">
        <w:rPr>
          <w:rFonts w:ascii="Calibri" w:hAnsi="Calibri"/>
          <w:color w:val="000000" w:themeColor="text1" w:themeTint="FF" w:themeShade="FF"/>
          <w:sz w:val="22"/>
          <w:szCs w:val="22"/>
        </w:rPr>
        <w:t>orth Portland</w:t>
      </w:r>
      <w:r w:rsidRPr="334C526E" w:rsidR="54A8ED95">
        <w:rPr>
          <w:rFonts w:ascii="Calibri" w:hAnsi="Calibri"/>
          <w:color w:val="000000" w:themeColor="text1" w:themeTint="FF" w:themeShade="FF"/>
          <w:sz w:val="22"/>
          <w:szCs w:val="22"/>
        </w:rPr>
        <w:t xml:space="preserve"> Aquatic Center</w:t>
      </w:r>
      <w:r w:rsidRPr="334C526E" w:rsidR="104D1E11">
        <w:rPr>
          <w:rFonts w:ascii="Calibri" w:hAnsi="Calibri"/>
          <w:color w:val="000000" w:themeColor="text1" w:themeTint="FF" w:themeShade="FF"/>
          <w:sz w:val="22"/>
          <w:szCs w:val="22"/>
        </w:rPr>
        <w:t>.</w:t>
      </w:r>
    </w:p>
    <w:p xmlns:wp14="http://schemas.microsoft.com/office/word/2010/wordml" w:rsidR="00A51262" w:rsidP="00D72485" w:rsidRDefault="00A51262" w14:paraId="473B5B9E" wp14:textId="1036FA69">
      <w:pPr>
        <w:pStyle w:val="ListParagraph"/>
        <w:numPr>
          <w:ilvl w:val="1"/>
          <w:numId w:val="5"/>
        </w:numPr>
        <w:spacing w:after="0"/>
        <w:rPr/>
      </w:pPr>
      <w:r w:rsidR="104D1E11">
        <w:rPr/>
        <w:t xml:space="preserve">Ken explains he is a community engagement leader for PP&amp;R and is leading the community </w:t>
      </w:r>
      <w:r w:rsidR="104D1E11">
        <w:rPr/>
        <w:t>engagement</w:t>
      </w:r>
      <w:r w:rsidR="104D1E11">
        <w:rPr/>
        <w:t xml:space="preserve"> for the North Portland Aquatic Center.</w:t>
      </w:r>
    </w:p>
    <w:p xmlns:wp14="http://schemas.microsoft.com/office/word/2010/wordml" w:rsidR="00CB564B" w:rsidP="00D72485" w:rsidRDefault="00A51262" w14:paraId="536B43D9" wp14:textId="2F29FAFB">
      <w:pPr>
        <w:pStyle w:val="ListParagraph"/>
        <w:numPr>
          <w:ilvl w:val="1"/>
          <w:numId w:val="5"/>
        </w:numPr>
        <w:spacing w:after="0"/>
        <w:rPr/>
      </w:pPr>
      <w:r w:rsidR="1CB49D0C">
        <w:rPr/>
        <w:t xml:space="preserve">The task is to build </w:t>
      </w:r>
      <w:r w:rsidR="1CB49D0C">
        <w:rPr/>
        <w:t>state of the art</w:t>
      </w:r>
      <w:r w:rsidR="1CB49D0C">
        <w:rPr/>
        <w:t xml:space="preserve"> Aquatic Facility in North Portland</w:t>
      </w:r>
      <w:r w:rsidR="1CB49D0C">
        <w:rPr/>
        <w:t>. It</w:t>
      </w:r>
      <w:r w:rsidR="1CB49D0C">
        <w:rPr/>
        <w:t xml:space="preserve"> will be the nicest facility in the city.</w:t>
      </w:r>
    </w:p>
    <w:p xmlns:wp14="http://schemas.microsoft.com/office/word/2010/wordml" w:rsidR="00CB564B" w:rsidP="00D72485" w:rsidRDefault="00A51262" w14:paraId="0F8ABFA7" wp14:textId="31FDE5E8">
      <w:pPr>
        <w:pStyle w:val="ListParagraph"/>
        <w:numPr>
          <w:ilvl w:val="1"/>
          <w:numId w:val="5"/>
        </w:numPr>
        <w:spacing w:after="0"/>
        <w:rPr/>
      </w:pPr>
      <w:r w:rsidR="00A51262">
        <w:rPr/>
        <w:t xml:space="preserve"> </w:t>
      </w:r>
      <w:r w:rsidR="25C32FF3">
        <w:rPr/>
        <w:t>Ken Provides contact information and website information for project.</w:t>
      </w:r>
    </w:p>
    <w:p w:rsidR="25C32FF3" w:rsidP="334C526E" w:rsidRDefault="25C32FF3" w14:paraId="336ADEC0" w14:textId="772CF5A7">
      <w:pPr>
        <w:pStyle w:val="ListParagraph"/>
        <w:numPr>
          <w:ilvl w:val="1"/>
          <w:numId w:val="5"/>
        </w:numPr>
        <w:spacing w:after="0"/>
        <w:rPr/>
      </w:pPr>
      <w:r w:rsidR="25C32FF3">
        <w:rPr/>
        <w:t xml:space="preserve">website: </w:t>
      </w:r>
      <w:hyperlink r:id="R99ddf5f0563d45bc">
        <w:r w:rsidRPr="334C526E" w:rsidR="25C32FF3">
          <w:rPr>
            <w:rStyle w:val="Hyperlink"/>
          </w:rPr>
          <w:t>https://www.portland.gov/parks/npac</w:t>
        </w:r>
      </w:hyperlink>
    </w:p>
    <w:p w:rsidR="25C32FF3" w:rsidP="334C526E" w:rsidRDefault="25C32FF3" w14:paraId="5B955228" w14:textId="68E55524">
      <w:pPr>
        <w:pStyle w:val="ListParagraph"/>
        <w:numPr>
          <w:ilvl w:val="1"/>
          <w:numId w:val="5"/>
        </w:numPr>
        <w:spacing w:after="0"/>
        <w:rPr/>
      </w:pPr>
      <w:r w:rsidR="25C32FF3">
        <w:rPr/>
        <w:t xml:space="preserve">Contact Ken Rumbaugh at 971-269-9042 or </w:t>
      </w:r>
      <w:hyperlink r:id="R544b458c561c4e9d">
        <w:r w:rsidRPr="334C526E" w:rsidR="25C32FF3">
          <w:rPr>
            <w:rStyle w:val="Hyperlink"/>
          </w:rPr>
          <w:t>ken.rumbaugh@portlandoregon.gov</w:t>
        </w:r>
      </w:hyperlink>
    </w:p>
    <w:p w:rsidR="25C32FF3" w:rsidP="334C526E" w:rsidRDefault="25C32FF3" w14:paraId="453C340A" w14:textId="14145964">
      <w:pPr>
        <w:pStyle w:val="ListParagraph"/>
        <w:numPr>
          <w:ilvl w:val="1"/>
          <w:numId w:val="5"/>
        </w:numPr>
        <w:spacing w:after="0"/>
        <w:rPr/>
      </w:pPr>
      <w:r w:rsidR="25C32FF3">
        <w:rPr/>
        <w:t>5-</w:t>
      </w:r>
      <w:r w:rsidR="25C32FF3">
        <w:rPr/>
        <w:t xml:space="preserve">to-7-year project </w:t>
      </w:r>
      <w:r w:rsidR="25C32FF3">
        <w:rPr/>
        <w:t>timeline</w:t>
      </w:r>
      <w:r w:rsidR="25C32FF3">
        <w:rPr/>
        <w:t xml:space="preserve">, </w:t>
      </w:r>
      <w:r w:rsidR="25C32FF3">
        <w:rPr/>
        <w:t>possibly opening</w:t>
      </w:r>
      <w:r w:rsidR="25C32FF3">
        <w:rPr/>
        <w:t xml:space="preserve"> in 2029 but the city is trying to be more aggressive to open earlier.</w:t>
      </w:r>
    </w:p>
    <w:p w:rsidR="25C32FF3" w:rsidP="334C526E" w:rsidRDefault="25C32FF3" w14:paraId="2E81660B" w14:textId="02614E59">
      <w:pPr>
        <w:pStyle w:val="ListParagraph"/>
        <w:numPr>
          <w:ilvl w:val="1"/>
          <w:numId w:val="5"/>
        </w:numPr>
        <w:spacing w:after="0"/>
        <w:rPr/>
      </w:pPr>
      <w:r w:rsidR="25C32FF3">
        <w:rPr/>
        <w:t xml:space="preserve">Down to five candidate sites. </w:t>
      </w:r>
      <w:r w:rsidR="769AA46A">
        <w:rPr/>
        <w:t>The plan</w:t>
      </w:r>
      <w:r w:rsidR="25C32FF3">
        <w:rPr/>
        <w:t xml:space="preserve"> is by </w:t>
      </w:r>
      <w:r w:rsidR="140DCA13">
        <w:rPr/>
        <w:t>the end</w:t>
      </w:r>
      <w:r w:rsidR="25C32FF3">
        <w:rPr/>
        <w:t xml:space="preserve"> of the year </w:t>
      </w:r>
      <w:r w:rsidR="51DB200B">
        <w:rPr/>
        <w:t>to have</w:t>
      </w:r>
      <w:r w:rsidR="25C32FF3">
        <w:rPr/>
        <w:t xml:space="preserve"> </w:t>
      </w:r>
      <w:r w:rsidR="39C2D15F">
        <w:rPr/>
        <w:t>the final</w:t>
      </w:r>
      <w:r w:rsidR="25C32FF3">
        <w:rPr/>
        <w:t xml:space="preserve"> site and </w:t>
      </w:r>
      <w:r w:rsidR="76167248">
        <w:rPr/>
        <w:t>final plan of design.</w:t>
      </w:r>
    </w:p>
    <w:p w:rsidR="76167248" w:rsidP="334C526E" w:rsidRDefault="76167248" w14:paraId="536A0010" w14:textId="32B2EACE">
      <w:pPr>
        <w:pStyle w:val="ListParagraph"/>
        <w:numPr>
          <w:ilvl w:val="1"/>
          <w:numId w:val="5"/>
        </w:numPr>
        <w:spacing w:after="0"/>
        <w:rPr/>
      </w:pPr>
      <w:r w:rsidR="76167248">
        <w:rPr/>
        <w:t xml:space="preserve">Specifics they have heard so far from Communities meetings: Accessible by walking, </w:t>
      </w:r>
      <w:r w:rsidR="76167248">
        <w:rPr/>
        <w:t>biking</w:t>
      </w:r>
      <w:r w:rsidR="76167248">
        <w:rPr/>
        <w:t xml:space="preserve"> or public transit, </w:t>
      </w:r>
      <w:r w:rsidR="76167248">
        <w:rPr/>
        <w:t>and also</w:t>
      </w:r>
      <w:r w:rsidR="76167248">
        <w:rPr/>
        <w:t xml:space="preserve"> built near a PPS in a dense neighbor</w:t>
      </w:r>
      <w:r w:rsidR="0AB49F67">
        <w:rPr/>
        <w:t>hood.</w:t>
      </w:r>
    </w:p>
    <w:p w:rsidR="579E6625" w:rsidP="334C526E" w:rsidRDefault="579E6625" w14:paraId="2E82A09B" w14:textId="44C2F098">
      <w:pPr>
        <w:pStyle w:val="ListParagraph"/>
        <w:numPr>
          <w:ilvl w:val="1"/>
          <w:numId w:val="5"/>
        </w:numPr>
        <w:spacing w:after="0"/>
        <w:rPr/>
      </w:pPr>
      <w:r w:rsidR="579E6625">
        <w:rPr/>
        <w:t xml:space="preserve">Will have a fun pool and fast people aka </w:t>
      </w:r>
      <w:r w:rsidR="79C6D30F">
        <w:rPr/>
        <w:t>competition</w:t>
      </w:r>
      <w:r w:rsidR="579E6625">
        <w:rPr/>
        <w:t xml:space="preserve"> pool. </w:t>
      </w:r>
      <w:r w:rsidR="579E6625">
        <w:rPr/>
        <w:t>Fun</w:t>
      </w:r>
      <w:r w:rsidR="579E6625">
        <w:rPr/>
        <w:t xml:space="preserve"> pool will be 5300sq Ft and </w:t>
      </w:r>
      <w:r w:rsidR="579E6625">
        <w:rPr/>
        <w:t>fast</w:t>
      </w:r>
      <w:r w:rsidR="579E6625">
        <w:rPr/>
        <w:t xml:space="preserve"> pool will be either 25 meters or 50 meters.</w:t>
      </w:r>
    </w:p>
    <w:p w:rsidR="591945A8" w:rsidP="334C526E" w:rsidRDefault="591945A8" w14:paraId="6D49F72F" w14:textId="18724A91">
      <w:pPr>
        <w:pStyle w:val="ListParagraph"/>
        <w:numPr>
          <w:ilvl w:val="1"/>
          <w:numId w:val="5"/>
        </w:numPr>
        <w:spacing w:after="0"/>
        <w:rPr/>
      </w:pPr>
      <w:r w:rsidR="591945A8">
        <w:rPr/>
        <w:t>Will be more than twice the size other community pools in Portland.</w:t>
      </w:r>
    </w:p>
    <w:p w:rsidR="591945A8" w:rsidP="334C526E" w:rsidRDefault="591945A8" w14:paraId="3235794B" w14:textId="1D04EFE7">
      <w:pPr>
        <w:pStyle w:val="ListParagraph"/>
        <w:numPr>
          <w:ilvl w:val="1"/>
          <w:numId w:val="5"/>
        </w:numPr>
        <w:spacing w:after="0"/>
        <w:rPr/>
      </w:pPr>
      <w:r w:rsidR="591945A8">
        <w:rPr/>
        <w:t>Jan 24</w:t>
      </w:r>
      <w:r w:rsidR="591945A8">
        <w:rPr/>
        <w:t xml:space="preserve"> 2023</w:t>
      </w:r>
      <w:r w:rsidR="591945A8">
        <w:rPr/>
        <w:t xml:space="preserve"> held community event #2. Held table </w:t>
      </w:r>
      <w:r w:rsidR="591945A8">
        <w:rPr/>
        <w:t>discussions</w:t>
      </w:r>
      <w:r w:rsidR="591945A8">
        <w:rPr/>
        <w:t xml:space="preserve"> about benefits and </w:t>
      </w:r>
      <w:r w:rsidR="591945A8">
        <w:rPr/>
        <w:t>impacts</w:t>
      </w:r>
      <w:r w:rsidR="591945A8">
        <w:rPr/>
        <w:t xml:space="preserve"> on communities where pools could be built. </w:t>
      </w:r>
    </w:p>
    <w:p w:rsidR="367A61BF" w:rsidP="334C526E" w:rsidRDefault="367A61BF" w14:paraId="06171D41" w14:textId="3CD7A130">
      <w:pPr>
        <w:pStyle w:val="ListParagraph"/>
        <w:numPr>
          <w:ilvl w:val="1"/>
          <w:numId w:val="5"/>
        </w:numPr>
        <w:spacing w:after="0"/>
        <w:rPr/>
      </w:pPr>
      <w:r w:rsidR="367A61BF">
        <w:rPr/>
        <w:t>Top three selections currently – University Park, Northgat</w:t>
      </w:r>
      <w:r w:rsidR="7D3ADF0B">
        <w:rPr/>
        <w:t xml:space="preserve">e </w:t>
      </w:r>
      <w:r w:rsidR="7D3ADF0B">
        <w:rPr/>
        <w:t>Park</w:t>
      </w:r>
      <w:r w:rsidR="7D3ADF0B">
        <w:rPr/>
        <w:t xml:space="preserve"> and Columbia Park.</w:t>
      </w:r>
    </w:p>
    <w:p xmlns:wp14="http://schemas.microsoft.com/office/word/2010/wordml" w:rsidRPr="00A51262" w:rsidR="00A51262" w:rsidP="00D72485" w:rsidRDefault="00A51262" w14:paraId="1F72F646" wp14:textId="77777777">
      <w:pPr>
        <w:pStyle w:val="ListParagraph"/>
        <w:spacing w:after="0"/>
      </w:pPr>
    </w:p>
    <w:p w:rsidR="23768307" w:rsidP="334C526E" w:rsidRDefault="23768307" w14:paraId="1761B95D" w14:textId="715A617D">
      <w:pPr>
        <w:pStyle w:val="ListParagraph"/>
        <w:numPr>
          <w:ilvl w:val="0"/>
          <w:numId w:val="5"/>
        </w:numPr>
        <w:bidi w:val="0"/>
        <w:spacing w:before="0" w:beforeAutospacing="off" w:after="0" w:afterAutospacing="off" w:line="259" w:lineRule="auto"/>
        <w:ind w:left="0" w:right="0"/>
        <w:jc w:val="left"/>
        <w:rPr/>
      </w:pPr>
      <w:r w:rsidR="23768307">
        <w:rPr/>
        <w:t>New Columbia Police Detail -</w:t>
      </w:r>
    </w:p>
    <w:p w:rsidR="23768307" w:rsidP="334C526E" w:rsidRDefault="23768307" w14:paraId="3A6B4A2E" w14:textId="7F02AE4C">
      <w:pPr>
        <w:pStyle w:val="ListParagraph"/>
        <w:numPr>
          <w:ilvl w:val="1"/>
          <w:numId w:val="5"/>
        </w:numPr>
        <w:bidi w:val="0"/>
        <w:spacing w:before="0" w:beforeAutospacing="off" w:after="0" w:afterAutospacing="off" w:line="259" w:lineRule="auto"/>
        <w:ind w:left="720" w:right="0"/>
        <w:jc w:val="left"/>
        <w:rPr/>
      </w:pPr>
      <w:r w:rsidR="23768307">
        <w:rPr/>
        <w:t xml:space="preserve">Officer Edner </w:t>
      </w:r>
      <w:r w:rsidR="23768307">
        <w:rPr/>
        <w:t>asks if</w:t>
      </w:r>
      <w:r w:rsidR="23768307">
        <w:rPr/>
        <w:t xml:space="preserve"> there </w:t>
      </w:r>
      <w:r w:rsidR="23768307">
        <w:rPr/>
        <w:t>any</w:t>
      </w:r>
      <w:r w:rsidR="23768307">
        <w:rPr/>
        <w:t xml:space="preserve"> specific issues that HOA members or the board want to discuss </w:t>
      </w:r>
      <w:r w:rsidR="23768307">
        <w:rPr/>
        <w:t xml:space="preserve">with </w:t>
      </w:r>
      <w:r w:rsidR="23768307">
        <w:rPr/>
        <w:t>them.</w:t>
      </w:r>
    </w:p>
    <w:p w:rsidR="23768307" w:rsidP="334C526E" w:rsidRDefault="23768307" w14:paraId="2B40443F" w14:textId="500FEC96">
      <w:pPr>
        <w:pStyle w:val="ListParagraph"/>
        <w:numPr>
          <w:ilvl w:val="1"/>
          <w:numId w:val="5"/>
        </w:numPr>
        <w:bidi w:val="0"/>
        <w:spacing w:before="0" w:beforeAutospacing="off" w:after="0" w:afterAutospacing="off" w:line="259" w:lineRule="auto"/>
        <w:ind w:left="720" w:right="0"/>
        <w:jc w:val="left"/>
        <w:rPr/>
      </w:pPr>
      <w:r w:rsidR="23768307">
        <w:rPr/>
        <w:t xml:space="preserve">Officer </w:t>
      </w:r>
      <w:r w:rsidR="23768307">
        <w:rPr/>
        <w:t>Ednerask</w:t>
      </w:r>
      <w:r w:rsidR="23768307">
        <w:rPr/>
        <w:t xml:space="preserve"> if anyone has questions about the shooting that occurred two days before the meeting at </w:t>
      </w:r>
      <w:r w:rsidR="23768307">
        <w:rPr/>
        <w:t>McCoy Park</w:t>
      </w:r>
      <w:r w:rsidR="23768307">
        <w:rPr/>
        <w:t>.</w:t>
      </w:r>
    </w:p>
    <w:p w:rsidR="23768307" w:rsidP="334C526E" w:rsidRDefault="23768307" w14:paraId="5F5EF412" w14:textId="0A89B4DF">
      <w:pPr>
        <w:pStyle w:val="ListParagraph"/>
        <w:numPr>
          <w:ilvl w:val="1"/>
          <w:numId w:val="5"/>
        </w:numPr>
        <w:bidi w:val="0"/>
        <w:spacing w:before="0" w:beforeAutospacing="off" w:after="0" w:afterAutospacing="off" w:line="259" w:lineRule="auto"/>
        <w:ind w:left="720" w:right="0"/>
        <w:jc w:val="left"/>
        <w:rPr/>
      </w:pPr>
      <w:r w:rsidR="23768307">
        <w:rPr/>
        <w:t>Juli informs Michael there are a couple hands for questions.</w:t>
      </w:r>
      <w:r w:rsidR="6728CA35">
        <w:rPr/>
        <w:t xml:space="preserve"> Michael tells David Ferrier he can ask his questions and Janis </w:t>
      </w:r>
      <w:r w:rsidR="6728CA35">
        <w:rPr/>
        <w:t>Khorsi</w:t>
      </w:r>
      <w:r w:rsidR="6728CA35">
        <w:rPr/>
        <w:t>.</w:t>
      </w:r>
    </w:p>
    <w:p w:rsidR="6728CA35" w:rsidP="334C526E" w:rsidRDefault="6728CA35" w14:paraId="2072BA04" w14:textId="7BA27C3B">
      <w:pPr>
        <w:pStyle w:val="ListParagraph"/>
        <w:numPr>
          <w:ilvl w:val="1"/>
          <w:numId w:val="5"/>
        </w:numPr>
        <w:bidi w:val="0"/>
        <w:spacing w:before="0" w:beforeAutospacing="off" w:after="0" w:afterAutospacing="off" w:line="259" w:lineRule="auto"/>
        <w:ind w:left="720" w:right="0"/>
        <w:jc w:val="left"/>
        <w:rPr/>
      </w:pPr>
      <w:r w:rsidR="6728CA35">
        <w:rPr/>
        <w:t xml:space="preserve">Dave is happy the police are aware of the shooting at McCoy </w:t>
      </w:r>
      <w:r w:rsidR="6728CA35">
        <w:rPr/>
        <w:t>Park</w:t>
      </w:r>
      <w:r w:rsidR="6728CA35">
        <w:rPr/>
        <w:t xml:space="preserve"> and they are investigating. Officer Edner reports no </w:t>
      </w:r>
      <w:r w:rsidR="25CDAF67">
        <w:rPr/>
        <w:t>injuries,</w:t>
      </w:r>
      <w:r w:rsidR="6728CA35">
        <w:rPr/>
        <w:t xml:space="preserve"> and the victim </w:t>
      </w:r>
      <w:r w:rsidR="6728CA35">
        <w:rPr/>
        <w:t>doesn’t</w:t>
      </w:r>
      <w:r w:rsidR="6728CA35">
        <w:rPr/>
        <w:t xml:space="preserve"> live </w:t>
      </w:r>
      <w:r w:rsidR="316AA9FC">
        <w:rPr/>
        <w:t>in</w:t>
      </w:r>
      <w:r w:rsidR="6728CA35">
        <w:rPr/>
        <w:t xml:space="preserve"> New Columbia and </w:t>
      </w:r>
      <w:r w:rsidR="6728CA35">
        <w:rPr/>
        <w:t>isn’t</w:t>
      </w:r>
      <w:r w:rsidR="6728CA35">
        <w:rPr/>
        <w:t xml:space="preserve"> being coope</w:t>
      </w:r>
      <w:r w:rsidR="39C8039B">
        <w:rPr/>
        <w:t xml:space="preserve">rative. </w:t>
      </w:r>
    </w:p>
    <w:p w:rsidR="78D72759" w:rsidP="334C526E" w:rsidRDefault="78D72759" w14:paraId="473398A2" w14:textId="05520957">
      <w:pPr>
        <w:pStyle w:val="ListParagraph"/>
        <w:numPr>
          <w:ilvl w:val="1"/>
          <w:numId w:val="5"/>
        </w:numPr>
        <w:bidi w:val="0"/>
        <w:spacing w:before="0" w:beforeAutospacing="off" w:after="0" w:afterAutospacing="off" w:line="259" w:lineRule="auto"/>
        <w:ind w:left="720" w:right="0"/>
        <w:jc w:val="left"/>
        <w:rPr/>
      </w:pPr>
      <w:r w:rsidR="78D72759">
        <w:rPr/>
        <w:t xml:space="preserve">Vanessa asked in chat about Homeless camps on UP land. Officer Edner said they went </w:t>
      </w:r>
      <w:r w:rsidR="78D72759">
        <w:rPr/>
        <w:t>out</w:t>
      </w:r>
      <w:r w:rsidR="78D72759">
        <w:rPr/>
        <w:t xml:space="preserve"> a few days and </w:t>
      </w:r>
      <w:r w:rsidR="78D72759">
        <w:rPr/>
        <w:t>didn’t</w:t>
      </w:r>
      <w:r w:rsidR="78D72759">
        <w:rPr/>
        <w:t xml:space="preserve"> see anything but would check on them tomorrow afternoon.</w:t>
      </w:r>
    </w:p>
    <w:p w:rsidR="74995260" w:rsidP="334C526E" w:rsidRDefault="74995260" w14:paraId="401CA951" w14:textId="0780B519">
      <w:pPr>
        <w:pStyle w:val="ListParagraph"/>
        <w:numPr>
          <w:ilvl w:val="1"/>
          <w:numId w:val="5"/>
        </w:numPr>
        <w:bidi w:val="0"/>
        <w:spacing w:before="0" w:beforeAutospacing="off" w:after="0" w:afterAutospacing="off" w:line="259" w:lineRule="auto"/>
        <w:ind w:left="720" w:right="0"/>
        <w:jc w:val="left"/>
        <w:rPr/>
      </w:pPr>
      <w:r w:rsidR="74995260">
        <w:rPr/>
        <w:t xml:space="preserve">A question is asked about Railroad police. Officer Shiferaw said they have a </w:t>
      </w:r>
      <w:r w:rsidR="0C2A13C7">
        <w:rPr/>
        <w:t>contact,</w:t>
      </w:r>
      <w:r w:rsidR="74995260">
        <w:rPr/>
        <w:t xml:space="preserve"> and they are working with them to enforce trespassing notices from UP. They need </w:t>
      </w:r>
      <w:r w:rsidR="7AFFE8C4">
        <w:rPr/>
        <w:t xml:space="preserve">City attorney, Jail and Railroad police all on the same page to enforce it. </w:t>
      </w:r>
    </w:p>
    <w:p w:rsidR="621D51CA" w:rsidP="334C526E" w:rsidRDefault="621D51CA" w14:paraId="59292124" w14:textId="7B42241B">
      <w:pPr>
        <w:pStyle w:val="ListParagraph"/>
        <w:numPr>
          <w:ilvl w:val="1"/>
          <w:numId w:val="5"/>
        </w:numPr>
        <w:bidi w:val="0"/>
        <w:spacing w:before="0" w:beforeAutospacing="off" w:after="0" w:afterAutospacing="off" w:line="259" w:lineRule="auto"/>
        <w:ind w:left="720" w:right="0"/>
        <w:jc w:val="left"/>
        <w:rPr/>
      </w:pPr>
      <w:r w:rsidR="621D51CA">
        <w:rPr/>
        <w:t xml:space="preserve">Chloe mentions that she is </w:t>
      </w:r>
      <w:r w:rsidR="587C53A7">
        <w:rPr/>
        <w:t>a new</w:t>
      </w:r>
      <w:r w:rsidR="621D51CA">
        <w:rPr/>
        <w:t xml:space="preserve"> </w:t>
      </w:r>
      <w:r w:rsidR="6DA9A5CF">
        <w:rPr/>
        <w:t>homeowner,</w:t>
      </w:r>
      <w:r w:rsidR="621D51CA">
        <w:rPr/>
        <w:t xml:space="preserve"> and her car has been broken into since she moved in. She wants to know what patrols or if there are plans for increased patro</w:t>
      </w:r>
      <w:r w:rsidR="7C2B413B">
        <w:rPr/>
        <w:t>ls in the area.</w:t>
      </w:r>
      <w:r w:rsidR="3F118FA9">
        <w:rPr/>
        <w:t xml:space="preserve"> Officer Robel explains that New Columbia is </w:t>
      </w:r>
      <w:r w:rsidR="3619C489">
        <w:rPr/>
        <w:t>staffed at</w:t>
      </w:r>
      <w:r w:rsidR="3F118FA9">
        <w:rPr/>
        <w:t xml:space="preserve"> all hours of the day in addition to the New Columbia police detail. He suggests calling w</w:t>
      </w:r>
      <w:r w:rsidR="590085C9">
        <w:rPr/>
        <w:t xml:space="preserve">hen those things happen as there </w:t>
      </w:r>
      <w:r w:rsidR="48D67422">
        <w:rPr/>
        <w:t>may be</w:t>
      </w:r>
      <w:r w:rsidR="590085C9">
        <w:rPr/>
        <w:t xml:space="preserve"> related incidents and their call could generate new leads. </w:t>
      </w:r>
    </w:p>
    <w:p w:rsidR="3EB98EC6" w:rsidP="334C526E" w:rsidRDefault="3EB98EC6" w14:paraId="73229749" w14:textId="245C97C8">
      <w:pPr>
        <w:pStyle w:val="ListParagraph"/>
        <w:numPr>
          <w:ilvl w:val="1"/>
          <w:numId w:val="5"/>
        </w:numPr>
        <w:bidi w:val="0"/>
        <w:spacing w:before="0" w:beforeAutospacing="off" w:after="0" w:afterAutospacing="off" w:line="259" w:lineRule="auto"/>
        <w:ind w:left="720" w:right="0"/>
        <w:jc w:val="left"/>
        <w:rPr/>
      </w:pPr>
      <w:r w:rsidR="3EB98EC6">
        <w:rPr/>
        <w:t xml:space="preserve">Another homeowner asks when Officer Robel </w:t>
      </w:r>
      <w:r w:rsidR="3EB98EC6">
        <w:rPr/>
        <w:t>says</w:t>
      </w:r>
      <w:r w:rsidR="3EB98EC6">
        <w:rPr/>
        <w:t xml:space="preserve"> “call us up.” Do they mean call 911 or can they have direct line to call them? Officer Robel says if </w:t>
      </w:r>
      <w:r w:rsidR="2F362C61">
        <w:rPr/>
        <w:t>an emergency</w:t>
      </w:r>
      <w:r w:rsidR="3EB98EC6">
        <w:rPr/>
        <w:t xml:space="preserve"> </w:t>
      </w:r>
      <w:r w:rsidR="0F9E4FE5">
        <w:rPr/>
        <w:t>call</w:t>
      </w:r>
      <w:r w:rsidR="3EB98EC6">
        <w:rPr/>
        <w:t xml:space="preserve"> 911 otherwise call non-emergency or call management and mana</w:t>
      </w:r>
      <w:r w:rsidR="1EEC834F">
        <w:rPr/>
        <w:t xml:space="preserve">gement can communicate. </w:t>
      </w:r>
      <w:r w:rsidR="6CDB21AB">
        <w:rPr/>
        <w:t>Officer Robel adds his email to the chat to discuss exchanging contact information.</w:t>
      </w:r>
    </w:p>
    <w:p w:rsidR="6CDB21AB" w:rsidP="334C526E" w:rsidRDefault="6CDB21AB" w14:paraId="402A1219" w14:textId="200921FC">
      <w:pPr>
        <w:pStyle w:val="ListParagraph"/>
        <w:numPr>
          <w:ilvl w:val="1"/>
          <w:numId w:val="5"/>
        </w:numPr>
        <w:bidi w:val="0"/>
        <w:spacing w:before="0" w:beforeAutospacing="off" w:after="0" w:afterAutospacing="off" w:line="259" w:lineRule="auto"/>
        <w:ind w:left="720" w:right="0"/>
        <w:jc w:val="left"/>
        <w:rPr/>
      </w:pPr>
      <w:r w:rsidR="6CDB21AB">
        <w:rPr/>
        <w:t xml:space="preserve">Vanessa asks another question in chat about mental health. Tonya </w:t>
      </w:r>
      <w:r w:rsidR="6CDB21AB">
        <w:rPr/>
        <w:t>provides</w:t>
      </w:r>
      <w:r w:rsidR="6CDB21AB">
        <w:rPr/>
        <w:t xml:space="preserve"> mental health crisis number: Multnomah County Call Center at 503-988-4888, or1-800-716-9769.</w:t>
      </w:r>
    </w:p>
    <w:p w:rsidR="3C035929" w:rsidP="334C526E" w:rsidRDefault="3C035929" w14:paraId="45D074BD" w14:textId="4AEDDFBE">
      <w:pPr>
        <w:pStyle w:val="ListParagraph"/>
        <w:numPr>
          <w:ilvl w:val="1"/>
          <w:numId w:val="5"/>
        </w:numPr>
        <w:bidi w:val="0"/>
        <w:spacing w:before="0" w:beforeAutospacing="off" w:after="0" w:afterAutospacing="off" w:line="259" w:lineRule="auto"/>
        <w:ind w:left="720" w:right="0"/>
        <w:jc w:val="left"/>
        <w:rPr/>
      </w:pPr>
      <w:r w:rsidR="3C035929">
        <w:rPr/>
        <w:t>Keegan mentions more drugs deals happening in corner of BGC. Wanted to bring it up not sure if they are aware or it has been brought</w:t>
      </w:r>
      <w:r w:rsidR="53941A8F">
        <w:rPr/>
        <w:t xml:space="preserve"> up to them in past. Officer Robel makes note that he will </w:t>
      </w:r>
      <w:r w:rsidR="53941A8F">
        <w:rPr/>
        <w:t>monitor</w:t>
      </w:r>
      <w:r w:rsidR="53941A8F">
        <w:rPr/>
        <w:t xml:space="preserve"> the area. </w:t>
      </w:r>
      <w:r w:rsidR="32E68D28">
        <w:rPr/>
        <w:t>Also,</w:t>
      </w:r>
      <w:r w:rsidR="53941A8F">
        <w:rPr/>
        <w:t xml:space="preserve"> in front of Rosa Park Elementary school.</w:t>
      </w:r>
    </w:p>
    <w:p w:rsidR="334C526E" w:rsidP="334C526E" w:rsidRDefault="334C526E" w14:paraId="52CC3E4B" w14:textId="7F304933">
      <w:pPr>
        <w:pStyle w:val="Normal"/>
        <w:bidi w:val="0"/>
        <w:spacing w:before="0" w:beforeAutospacing="off" w:after="0" w:afterAutospacing="off" w:line="259" w:lineRule="auto"/>
        <w:ind w:left="0" w:right="0"/>
        <w:jc w:val="left"/>
      </w:pPr>
    </w:p>
    <w:p xmlns:wp14="http://schemas.microsoft.com/office/word/2010/wordml" w:rsidRPr="00E965D5" w:rsidR="00F139B4" w:rsidP="00F139B4" w:rsidRDefault="00F139B4" w14:paraId="08CE6F91" wp14:textId="77777777">
      <w:pPr>
        <w:pStyle w:val="ListParagraph"/>
        <w:spacing w:after="0" w:line="259" w:lineRule="auto"/>
        <w:rPr>
          <w:rFonts w:ascii="Calibri" w:hAnsi="Calibri"/>
          <w:color w:val="000000" w:themeColor="text1"/>
        </w:rPr>
      </w:pPr>
    </w:p>
    <w:p w:rsidR="6B24DBF5" w:rsidP="334C526E" w:rsidRDefault="6B24DBF5" w14:paraId="0712237E" w14:textId="1F63478D">
      <w:pPr>
        <w:pStyle w:val="Heading1"/>
        <w:bidi w:val="0"/>
        <w:spacing w:before="0" w:beforeAutospacing="off" w:after="0" w:afterAutospacing="off" w:line="276" w:lineRule="auto"/>
        <w:ind w:left="0" w:right="0"/>
        <w:jc w:val="left"/>
        <w:rPr>
          <w:rFonts w:ascii="Calibri" w:hAnsi="Calibri"/>
          <w:color w:val="000000" w:themeColor="text1" w:themeTint="FF" w:themeShade="FF"/>
          <w:sz w:val="22"/>
          <w:szCs w:val="22"/>
        </w:rPr>
      </w:pPr>
      <w:r w:rsidRPr="334C526E" w:rsidR="6B24DBF5">
        <w:rPr>
          <w:rFonts w:ascii="Calibri" w:hAnsi="Calibri"/>
          <w:color w:val="000000" w:themeColor="text1" w:themeTint="FF" w:themeShade="FF"/>
          <w:sz w:val="22"/>
          <w:szCs w:val="22"/>
        </w:rPr>
        <w:t xml:space="preserve">Mike </w:t>
      </w:r>
      <w:r w:rsidRPr="334C526E" w:rsidR="4E27AF55">
        <w:rPr>
          <w:rFonts w:ascii="Calibri" w:hAnsi="Calibri"/>
          <w:color w:val="000000" w:themeColor="text1" w:themeTint="FF" w:themeShade="FF"/>
          <w:sz w:val="22"/>
          <w:szCs w:val="22"/>
        </w:rPr>
        <w:t xml:space="preserve">From </w:t>
      </w:r>
      <w:r w:rsidRPr="334C526E" w:rsidR="6B24DBF5">
        <w:rPr>
          <w:rFonts w:ascii="Calibri" w:hAnsi="Calibri"/>
          <w:color w:val="000000" w:themeColor="text1" w:themeTint="FF" w:themeShade="FF"/>
          <w:sz w:val="22"/>
          <w:szCs w:val="22"/>
        </w:rPr>
        <w:t>ValleyScapes</w:t>
      </w:r>
      <w:r w:rsidRPr="334C526E" w:rsidR="6B24DBF5">
        <w:rPr>
          <w:rFonts w:ascii="Calibri" w:hAnsi="Calibri"/>
          <w:color w:val="000000" w:themeColor="text1" w:themeTint="FF" w:themeShade="FF"/>
          <w:sz w:val="22"/>
          <w:szCs w:val="22"/>
        </w:rPr>
        <w:t xml:space="preserve"> – to give </w:t>
      </w:r>
      <w:r w:rsidRPr="334C526E" w:rsidR="6B24DBF5">
        <w:rPr>
          <w:rFonts w:ascii="Calibri" w:hAnsi="Calibri"/>
          <w:color w:val="000000" w:themeColor="text1" w:themeTint="FF" w:themeShade="FF"/>
          <w:sz w:val="22"/>
          <w:szCs w:val="22"/>
        </w:rPr>
        <w:t>update</w:t>
      </w:r>
      <w:r w:rsidRPr="334C526E" w:rsidR="6B24DBF5">
        <w:rPr>
          <w:rFonts w:ascii="Calibri" w:hAnsi="Calibri"/>
          <w:color w:val="000000" w:themeColor="text1" w:themeTint="FF" w:themeShade="FF"/>
          <w:sz w:val="22"/>
          <w:szCs w:val="22"/>
        </w:rPr>
        <w:t xml:space="preserve"> about Landscaping.</w:t>
      </w:r>
    </w:p>
    <w:p w:rsidR="334C526E" w:rsidP="334C526E" w:rsidRDefault="334C526E" w14:paraId="38EFDC99" w14:textId="16916C9F">
      <w:pPr>
        <w:pStyle w:val="Normal"/>
        <w:bidi w:val="0"/>
      </w:pPr>
    </w:p>
    <w:p w:rsidR="6B24DBF5" w:rsidP="334C526E" w:rsidRDefault="6B24DBF5" w14:paraId="3AD2CFAB" w14:textId="34286959">
      <w:pPr>
        <w:pStyle w:val="Heading1"/>
        <w:numPr>
          <w:ilvl w:val="1"/>
          <w:numId w:val="9"/>
        </w:numPr>
        <w:bidi w:val="0"/>
        <w:spacing w:before="0" w:beforeAutospacing="off" w:after="0" w:afterAutospacing="off" w:line="276" w:lineRule="auto"/>
        <w:ind w:right="0"/>
        <w:jc w:val="left"/>
        <w:rPr>
          <w:rFonts w:ascii="Calibri" w:hAnsi="Calibri"/>
          <w:color w:val="000000" w:themeColor="text1" w:themeTint="FF" w:themeShade="FF"/>
          <w:sz w:val="22"/>
          <w:szCs w:val="22"/>
        </w:rPr>
      </w:pPr>
      <w:r w:rsidRPr="334C526E" w:rsidR="6B24DBF5">
        <w:rPr>
          <w:rFonts w:ascii="Calibri" w:hAnsi="Calibri"/>
          <w:color w:val="000000" w:themeColor="text1" w:themeTint="FF" w:themeShade="FF"/>
          <w:sz w:val="22"/>
          <w:szCs w:val="22"/>
        </w:rPr>
        <w:t xml:space="preserve">Winter is </w:t>
      </w:r>
      <w:r w:rsidRPr="334C526E" w:rsidR="6B24DBF5">
        <w:rPr>
          <w:rFonts w:ascii="Calibri" w:hAnsi="Calibri"/>
          <w:color w:val="000000" w:themeColor="text1" w:themeTint="FF" w:themeShade="FF"/>
          <w:sz w:val="22"/>
          <w:szCs w:val="22"/>
        </w:rPr>
        <w:t>almost over</w:t>
      </w:r>
      <w:r w:rsidRPr="334C526E" w:rsidR="6B24DBF5">
        <w:rPr>
          <w:rFonts w:ascii="Calibri" w:hAnsi="Calibri"/>
          <w:color w:val="000000" w:themeColor="text1" w:themeTint="FF" w:themeShade="FF"/>
          <w:sz w:val="22"/>
          <w:szCs w:val="22"/>
        </w:rPr>
        <w:t xml:space="preserve"> but the weather has created delays for spring </w:t>
      </w:r>
      <w:r w:rsidRPr="334C526E" w:rsidR="6B24DBF5">
        <w:rPr>
          <w:rFonts w:ascii="Calibri" w:hAnsi="Calibri"/>
          <w:color w:val="000000" w:themeColor="text1" w:themeTint="FF" w:themeShade="FF"/>
          <w:sz w:val="22"/>
          <w:szCs w:val="22"/>
        </w:rPr>
        <w:t>prepwork</w:t>
      </w:r>
      <w:r w:rsidRPr="334C526E" w:rsidR="6B24DBF5">
        <w:rPr>
          <w:rFonts w:ascii="Calibri" w:hAnsi="Calibri"/>
          <w:color w:val="000000" w:themeColor="text1" w:themeTint="FF" w:themeShade="FF"/>
          <w:sz w:val="22"/>
          <w:szCs w:val="22"/>
        </w:rPr>
        <w:t>.</w:t>
      </w:r>
    </w:p>
    <w:p w:rsidR="6B24DBF5" w:rsidP="334C526E" w:rsidRDefault="6B24DBF5" w14:paraId="6185B4DE" w14:textId="4CDAD9C3">
      <w:pPr>
        <w:pStyle w:val="ListParagraph"/>
        <w:numPr>
          <w:ilvl w:val="1"/>
          <w:numId w:val="9"/>
        </w:numPr>
        <w:bidi w:val="0"/>
        <w:rPr/>
      </w:pPr>
      <w:r w:rsidR="6B24DBF5">
        <w:rPr/>
        <w:t xml:space="preserve">Will be treating lawns and </w:t>
      </w:r>
      <w:r w:rsidR="6B24DBF5">
        <w:rPr/>
        <w:t>common areas</w:t>
      </w:r>
      <w:r w:rsidR="6B24DBF5">
        <w:rPr/>
        <w:t xml:space="preserve"> for winter diseases and moss in the next couple of weeks.</w:t>
      </w:r>
    </w:p>
    <w:p w:rsidR="6B24DBF5" w:rsidP="334C526E" w:rsidRDefault="6B24DBF5" w14:paraId="750BBEBE" w14:textId="4AA98A90">
      <w:pPr>
        <w:pStyle w:val="ListParagraph"/>
        <w:numPr>
          <w:ilvl w:val="1"/>
          <w:numId w:val="9"/>
        </w:numPr>
        <w:bidi w:val="0"/>
        <w:rPr/>
      </w:pPr>
      <w:r w:rsidR="6B24DBF5">
        <w:rPr/>
        <w:t xml:space="preserve">Mowing season will be here soon and will </w:t>
      </w:r>
      <w:r w:rsidR="6B24DBF5">
        <w:rPr/>
        <w:t>back</w:t>
      </w:r>
      <w:r w:rsidR="6B24DBF5">
        <w:rPr/>
        <w:t xml:space="preserve"> to regular mowing. Winter pruning is done. </w:t>
      </w:r>
    </w:p>
    <w:p w:rsidR="6B24DBF5" w:rsidP="334C526E" w:rsidRDefault="6B24DBF5" w14:paraId="3E57E457" w14:textId="7D3C6648">
      <w:pPr>
        <w:pStyle w:val="ListParagraph"/>
        <w:numPr>
          <w:ilvl w:val="1"/>
          <w:numId w:val="9"/>
        </w:numPr>
        <w:bidi w:val="0"/>
        <w:rPr/>
      </w:pPr>
      <w:r w:rsidR="6B24DBF5">
        <w:rPr/>
        <w:t xml:space="preserve">March will start working on irrigation to be ready for spring but hoping </w:t>
      </w:r>
      <w:r w:rsidR="6B24DBF5">
        <w:rPr/>
        <w:t>won't</w:t>
      </w:r>
      <w:r w:rsidR="6B24DBF5">
        <w:rPr/>
        <w:t xml:space="preserve"> need to turn on water until May.</w:t>
      </w:r>
    </w:p>
    <w:p w:rsidR="6B24DBF5" w:rsidP="334C526E" w:rsidRDefault="6B24DBF5" w14:paraId="4741D1EE" w14:textId="25610A50">
      <w:pPr>
        <w:pStyle w:val="ListParagraph"/>
        <w:numPr>
          <w:ilvl w:val="1"/>
          <w:numId w:val="9"/>
        </w:numPr>
        <w:bidi w:val="0"/>
        <w:rPr/>
      </w:pPr>
      <w:r w:rsidR="6B24DBF5">
        <w:rPr/>
        <w:t xml:space="preserve">April will start aerating and seeding lawns to fill bare spots. </w:t>
      </w:r>
    </w:p>
    <w:p xmlns:wp14="http://schemas.microsoft.com/office/word/2010/wordml" w:rsidRPr="00ED2447" w:rsidR="00F139B4" w:rsidP="00F139B4" w:rsidRDefault="00F139B4" w14:paraId="61CDCEAD" wp14:textId="77777777">
      <w:pPr>
        <w:pStyle w:val="ListParagraph"/>
        <w:spacing w:after="0"/>
      </w:pPr>
    </w:p>
    <w:p w:rsidR="1639D784" w:rsidP="334C526E" w:rsidRDefault="1639D784" w14:paraId="46F4FF49" w14:textId="2DD8DB21">
      <w:pPr>
        <w:pStyle w:val="Heading1"/>
        <w:bidi w:val="0"/>
        <w:spacing w:before="0" w:beforeAutospacing="off" w:after="0" w:afterAutospacing="off" w:line="276" w:lineRule="auto"/>
        <w:ind w:left="0" w:right="0"/>
        <w:jc w:val="left"/>
        <w:rPr>
          <w:rFonts w:ascii="Calibri" w:hAnsi="Calibri"/>
          <w:color w:val="000000" w:themeColor="text1" w:themeTint="FF" w:themeShade="FF"/>
          <w:sz w:val="22"/>
          <w:szCs w:val="22"/>
        </w:rPr>
      </w:pPr>
      <w:r w:rsidRPr="334C526E" w:rsidR="1639D784">
        <w:rPr>
          <w:rFonts w:ascii="Calibri" w:hAnsi="Calibri"/>
          <w:color w:val="000000" w:themeColor="text1" w:themeTint="FF" w:themeShade="FF"/>
          <w:sz w:val="22"/>
          <w:szCs w:val="22"/>
        </w:rPr>
        <w:t xml:space="preserve">Updates on Property Damage on Fessenden and Woolsey - </w:t>
      </w:r>
    </w:p>
    <w:p w:rsidR="334C526E" w:rsidP="334C526E" w:rsidRDefault="334C526E" w14:paraId="408A0AAB" w14:textId="18A0583F">
      <w:pPr>
        <w:pStyle w:val="Normal"/>
        <w:bidi w:val="0"/>
      </w:pPr>
    </w:p>
    <w:p w:rsidR="1639D784" w:rsidP="334C526E" w:rsidRDefault="1639D784" w14:paraId="5F7930DE" w14:textId="5A2BA1FB">
      <w:pPr>
        <w:pStyle w:val="ListParagraph"/>
        <w:numPr>
          <w:ilvl w:val="0"/>
          <w:numId w:val="10"/>
        </w:numPr>
        <w:bidi w:val="0"/>
        <w:rPr/>
      </w:pPr>
      <w:r w:rsidR="1639D784">
        <w:rPr/>
        <w:t>Lawn repairs started last week but due to the snow had to stop for three days. Start work back up on Monday. The supervisor intends on coming out this week to check in on work being done</w:t>
      </w:r>
      <w:r w:rsidR="0CCC9487">
        <w:rPr/>
        <w:t xml:space="preserve"> and send </w:t>
      </w:r>
      <w:r w:rsidR="0CCC9487">
        <w:rPr/>
        <w:t>an email</w:t>
      </w:r>
      <w:r w:rsidR="0CCC9487">
        <w:rPr/>
        <w:t xml:space="preserve"> update to Michael.</w:t>
      </w:r>
    </w:p>
    <w:p w:rsidR="0CCC9487" w:rsidP="334C526E" w:rsidRDefault="0CCC9487" w14:paraId="7A87E7FD" w14:textId="7DE77318">
      <w:pPr>
        <w:pStyle w:val="ListParagraph"/>
        <w:numPr>
          <w:ilvl w:val="0"/>
          <w:numId w:val="10"/>
        </w:numPr>
        <w:bidi w:val="0"/>
        <w:rPr/>
      </w:pPr>
      <w:r w:rsidR="0CCC9487">
        <w:rPr/>
        <w:t xml:space="preserve">Once lawn repairs are </w:t>
      </w:r>
      <w:r w:rsidR="0CCC9487">
        <w:rPr/>
        <w:t>finished,</w:t>
      </w:r>
      <w:r w:rsidR="0CCC9487">
        <w:rPr/>
        <w:t xml:space="preserve"> they will start with modification, Michael has not had the opportunity to see where they are at.</w:t>
      </w:r>
    </w:p>
    <w:p w:rsidR="0CCC9487" w:rsidP="334C526E" w:rsidRDefault="0CCC9487" w14:paraId="2B0C2A70" w14:textId="33F4EEA2">
      <w:pPr>
        <w:pStyle w:val="ListParagraph"/>
        <w:numPr>
          <w:ilvl w:val="0"/>
          <w:numId w:val="10"/>
        </w:numPr>
        <w:bidi w:val="0"/>
        <w:rPr/>
      </w:pPr>
      <w:r w:rsidR="0CCC9487">
        <w:rPr/>
        <w:t xml:space="preserve">Modifications are to pull the lawn back, add bark dust bed and then add large boulders along Woolsey where vehicles have been driving through. </w:t>
      </w:r>
      <w:r w:rsidR="7B94306A">
        <w:rPr/>
        <w:t>With</w:t>
      </w:r>
      <w:r w:rsidR="0CCC9487">
        <w:rPr/>
        <w:t xml:space="preserve"> the idea </w:t>
      </w:r>
      <w:bookmarkStart w:name="_Int_m8N0ty3l" w:id="1041953030"/>
      <w:r w:rsidR="0CCC9487">
        <w:rPr/>
        <w:t>to create</w:t>
      </w:r>
      <w:bookmarkEnd w:id="1041953030"/>
      <w:r w:rsidR="0CCC9487">
        <w:rPr/>
        <w:t xml:space="preserve"> </w:t>
      </w:r>
      <w:r w:rsidR="00F992E9">
        <w:rPr/>
        <w:t>a natural</w:t>
      </w:r>
      <w:r w:rsidR="67FD50B9">
        <w:rPr/>
        <w:t xml:space="preserve"> looking barrier.</w:t>
      </w:r>
    </w:p>
    <w:p w:rsidR="67FD50B9" w:rsidP="334C526E" w:rsidRDefault="67FD50B9" w14:paraId="18B6F985" w14:textId="2382E02C">
      <w:pPr>
        <w:pStyle w:val="ListParagraph"/>
        <w:numPr>
          <w:ilvl w:val="0"/>
          <w:numId w:val="10"/>
        </w:numPr>
        <w:bidi w:val="0"/>
        <w:rPr/>
      </w:pPr>
      <w:r w:rsidR="67FD50B9">
        <w:rPr/>
        <w:t xml:space="preserve">Scheduling to replace pedestal with Squires. PGE has to come out, inspect and then shut power down. The Repair should only take a day, after that city needs to inspect </w:t>
      </w:r>
      <w:r w:rsidR="045AC433">
        <w:rPr/>
        <w:t>and then</w:t>
      </w:r>
      <w:r w:rsidR="67FD50B9">
        <w:rPr/>
        <w:t xml:space="preserve"> PGE to inspect and reenergize the meter.</w:t>
      </w:r>
    </w:p>
    <w:p w:rsidR="26D2076B" w:rsidP="334C526E" w:rsidRDefault="26D2076B" w14:paraId="17187760" w14:textId="56032112">
      <w:pPr>
        <w:pStyle w:val="ListParagraph"/>
        <w:numPr>
          <w:ilvl w:val="0"/>
          <w:numId w:val="10"/>
        </w:numPr>
        <w:bidi w:val="0"/>
        <w:rPr/>
      </w:pPr>
      <w:r w:rsidR="26D2076B">
        <w:rPr/>
        <w:t xml:space="preserve">Unsure of damage to </w:t>
      </w:r>
      <w:r w:rsidR="26D2076B">
        <w:rPr/>
        <w:t>common area</w:t>
      </w:r>
      <w:r w:rsidR="26D2076B">
        <w:rPr/>
        <w:t xml:space="preserve"> lightning at this time, once power is restored Michael will have </w:t>
      </w:r>
      <w:r w:rsidR="26D2076B">
        <w:rPr/>
        <w:t>Curtis</w:t>
      </w:r>
      <w:r w:rsidR="26D2076B">
        <w:rPr/>
        <w:t xml:space="preserve"> contact Squires to check </w:t>
      </w:r>
      <w:r w:rsidR="26D2076B">
        <w:rPr/>
        <w:t>common area</w:t>
      </w:r>
      <w:r w:rsidR="26D2076B">
        <w:rPr/>
        <w:t xml:space="preserve"> lighting to insure it is working properly and </w:t>
      </w:r>
      <w:r w:rsidR="66B29BE5">
        <w:rPr/>
        <w:t>make any needed repairs.</w:t>
      </w:r>
    </w:p>
    <w:p w:rsidR="66B29BE5" w:rsidP="334C526E" w:rsidRDefault="66B29BE5" w14:paraId="6E647FAB" w14:textId="02491DC4">
      <w:pPr>
        <w:pStyle w:val="ListParagraph"/>
        <w:numPr>
          <w:ilvl w:val="0"/>
          <w:numId w:val="10"/>
        </w:numPr>
        <w:bidi w:val="0"/>
        <w:rPr/>
      </w:pPr>
      <w:r w:rsidR="66B29BE5">
        <w:rPr/>
        <w:t xml:space="preserve">Keegan talks about the downed tree in UP area blocking access. </w:t>
      </w:r>
      <w:r w:rsidR="190E8671">
        <w:rPr/>
        <w:t xml:space="preserve">He wants to stay – but it is on UP Land so we </w:t>
      </w:r>
      <w:r w:rsidR="190E8671">
        <w:rPr/>
        <w:t>can’t</w:t>
      </w:r>
      <w:r w:rsidR="190E8671">
        <w:rPr/>
        <w:t xml:space="preserve"> do anything. Keegan said someone tried to build a bridge that stops vehicle access but not pedestrian access. Based on UP lack of r</w:t>
      </w:r>
      <w:r w:rsidR="704560EE">
        <w:rPr/>
        <w:t xml:space="preserve">esponse – chances are the tree will remain in place. </w:t>
      </w:r>
    </w:p>
    <w:p w:rsidR="704560EE" w:rsidP="334C526E" w:rsidRDefault="704560EE" w14:paraId="24F65F4F" w14:textId="1EDB9629">
      <w:pPr>
        <w:pStyle w:val="ListParagraph"/>
        <w:numPr>
          <w:ilvl w:val="0"/>
          <w:numId w:val="10"/>
        </w:numPr>
        <w:bidi w:val="0"/>
        <w:rPr/>
      </w:pPr>
      <w:r w:rsidR="704560EE">
        <w:rPr/>
        <w:t xml:space="preserve">Michael did go out to document </w:t>
      </w:r>
      <w:r w:rsidR="22A14B7A">
        <w:rPr/>
        <w:t>the conditions</w:t>
      </w:r>
      <w:r w:rsidR="704560EE">
        <w:rPr/>
        <w:t xml:space="preserve"> of camps for our lawyers and with </w:t>
      </w:r>
      <w:r w:rsidR="00EAC7F4">
        <w:rPr/>
        <w:t>the intention</w:t>
      </w:r>
      <w:r w:rsidR="704560EE">
        <w:rPr/>
        <w:t xml:space="preserve"> </w:t>
      </w:r>
      <w:r w:rsidR="704560EE">
        <w:rPr/>
        <w:t>of</w:t>
      </w:r>
      <w:r w:rsidR="704560EE">
        <w:rPr/>
        <w:t xml:space="preserve"> if they did build </w:t>
      </w:r>
      <w:r w:rsidR="67ACC70F">
        <w:rPr/>
        <w:t>something,</w:t>
      </w:r>
      <w:r w:rsidR="704560EE">
        <w:rPr/>
        <w:t xml:space="preserve"> </w:t>
      </w:r>
      <w:r w:rsidR="704560EE">
        <w:rPr/>
        <w:t>get</w:t>
      </w:r>
      <w:r w:rsidR="704560EE">
        <w:rPr/>
        <w:t xml:space="preserve"> over the tree to dismantle anything on </w:t>
      </w:r>
      <w:r w:rsidR="50204705">
        <w:rPr/>
        <w:t>the side</w:t>
      </w:r>
      <w:r w:rsidR="704560EE">
        <w:rPr/>
        <w:t xml:space="preserve"> of the line.</w:t>
      </w:r>
      <w:r w:rsidR="0ADA8300">
        <w:rPr/>
        <w:t xml:space="preserve"> </w:t>
      </w:r>
    </w:p>
    <w:p w:rsidR="0ADA8300" w:rsidP="334C526E" w:rsidRDefault="0ADA8300" w14:paraId="1EE40083" w14:textId="71F95E85">
      <w:pPr>
        <w:pStyle w:val="ListParagraph"/>
        <w:numPr>
          <w:ilvl w:val="0"/>
          <w:numId w:val="10"/>
        </w:numPr>
        <w:bidi w:val="0"/>
        <w:rPr/>
      </w:pPr>
      <w:r w:rsidR="0ADA8300">
        <w:rPr/>
        <w:t xml:space="preserve">Lawyers sent responses on 1/13 and 1/23 and on 2/3 - only response </w:t>
      </w:r>
      <w:r w:rsidR="1F66E3BB">
        <w:rPr/>
        <w:t>came</w:t>
      </w:r>
      <w:r w:rsidR="1F66E3BB">
        <w:rPr/>
        <w:t xml:space="preserve"> when Keegan emailed them. </w:t>
      </w:r>
    </w:p>
    <w:p w:rsidR="1F66E3BB" w:rsidP="334C526E" w:rsidRDefault="1F66E3BB" w14:paraId="0F528B28" w14:textId="277D9C8F">
      <w:pPr>
        <w:pStyle w:val="ListParagraph"/>
        <w:numPr>
          <w:ilvl w:val="0"/>
          <w:numId w:val="10"/>
        </w:numPr>
        <w:bidi w:val="0"/>
        <w:rPr/>
      </w:pPr>
      <w:r w:rsidR="1F66E3BB">
        <w:rPr/>
        <w:t xml:space="preserve">Choices are litigation and </w:t>
      </w:r>
      <w:r w:rsidR="1F66E3BB">
        <w:rPr/>
        <w:t>possible</w:t>
      </w:r>
      <w:r w:rsidR="1F66E3BB">
        <w:rPr/>
        <w:t xml:space="preserve"> loose or continue to document and build a case. </w:t>
      </w:r>
    </w:p>
    <w:p w:rsidR="13A21B37" w:rsidP="334C526E" w:rsidRDefault="13A21B37" w14:paraId="7410DA33" w14:textId="50EDF57F">
      <w:pPr>
        <w:pStyle w:val="ListParagraph"/>
        <w:numPr>
          <w:ilvl w:val="0"/>
          <w:numId w:val="10"/>
        </w:numPr>
        <w:bidi w:val="0"/>
        <w:rPr/>
      </w:pPr>
      <w:r w:rsidR="13A21B37">
        <w:rPr/>
        <w:t xml:space="preserve">Michael asks homeowners to send him emails or cc on emails they send to Mary so he can continue to </w:t>
      </w:r>
      <w:r w:rsidR="13A21B37">
        <w:rPr/>
        <w:t>document.</w:t>
      </w:r>
      <w:r w:rsidR="13A21B37">
        <w:rPr/>
        <w:t xml:space="preserve"> </w:t>
      </w:r>
    </w:p>
    <w:p xmlns:wp14="http://schemas.microsoft.com/office/word/2010/wordml" w:rsidR="00F139B4" w:rsidP="00F139B4" w:rsidRDefault="00F139B4" w14:paraId="6BB9E253" wp14:textId="77777777">
      <w:pPr>
        <w:pStyle w:val="ListParagraph"/>
        <w:spacing w:after="0"/>
        <w:rPr>
          <w:rFonts w:ascii="Calibri" w:hAnsi="Calibri"/>
          <w:color w:val="000000" w:themeColor="text1"/>
        </w:rPr>
      </w:pPr>
    </w:p>
    <w:p xmlns:wp14="http://schemas.microsoft.com/office/word/2010/wordml" w:rsidR="00C33510" w:rsidP="00D72485" w:rsidRDefault="00C33510" w14:paraId="544955FE" wp14:textId="77777777">
      <w:pPr>
        <w:pStyle w:val="ListParagraph"/>
        <w:numPr>
          <w:ilvl w:val="0"/>
          <w:numId w:val="5"/>
        </w:numPr>
        <w:spacing w:after="0"/>
        <w:rPr>
          <w:rFonts w:ascii="Calibri" w:hAnsi="Calibri"/>
          <w:color w:val="000000" w:themeColor="text1"/>
        </w:rPr>
      </w:pPr>
      <w:r w:rsidRPr="334C526E" w:rsidR="00C33510">
        <w:rPr>
          <w:rFonts w:ascii="Calibri" w:hAnsi="Calibri"/>
          <w:color w:val="000000" w:themeColor="text1" w:themeTint="FF" w:themeShade="FF"/>
        </w:rPr>
        <w:t>Member Comments</w:t>
      </w:r>
    </w:p>
    <w:p xmlns:wp14="http://schemas.microsoft.com/office/word/2010/wordml" w:rsidR="00C20A3D" w:rsidP="00D72485" w:rsidRDefault="00C33510" w14:paraId="692758B6" wp14:textId="3372961B">
      <w:pPr>
        <w:pStyle w:val="ListParagraph"/>
        <w:numPr>
          <w:ilvl w:val="1"/>
          <w:numId w:val="5"/>
        </w:numPr>
        <w:spacing w:after="0"/>
        <w:rPr>
          <w:rFonts w:ascii="Calibri" w:hAnsi="Calibri"/>
          <w:color w:val="000000" w:themeColor="text1"/>
        </w:rPr>
      </w:pPr>
      <w:r w:rsidRPr="334C526E" w:rsidR="6AD8F5B4">
        <w:rPr>
          <w:rFonts w:ascii="Calibri" w:hAnsi="Calibri"/>
          <w:color w:val="000000" w:themeColor="text1" w:themeTint="FF" w:themeShade="FF"/>
        </w:rPr>
        <w:t>Ginean</w:t>
      </w:r>
      <w:r w:rsidRPr="334C526E" w:rsidR="6AD8F5B4">
        <w:rPr>
          <w:rFonts w:ascii="Calibri" w:hAnsi="Calibri"/>
          <w:color w:val="000000" w:themeColor="text1" w:themeTint="FF" w:themeShade="FF"/>
        </w:rPr>
        <w:t xml:space="preserve"> has </w:t>
      </w:r>
      <w:r w:rsidRPr="334C526E" w:rsidR="0EB2B1C1">
        <w:rPr>
          <w:rFonts w:ascii="Calibri" w:hAnsi="Calibri"/>
          <w:color w:val="000000" w:themeColor="text1" w:themeTint="FF" w:themeShade="FF"/>
        </w:rPr>
        <w:t>a question</w:t>
      </w:r>
      <w:r w:rsidRPr="334C526E" w:rsidR="6AD8F5B4">
        <w:rPr>
          <w:rFonts w:ascii="Calibri" w:hAnsi="Calibri"/>
          <w:color w:val="000000" w:themeColor="text1" w:themeTint="FF" w:themeShade="FF"/>
        </w:rPr>
        <w:t xml:space="preserve"> about rentals: </w:t>
      </w:r>
      <w:r w:rsidRPr="334C526E" w:rsidR="239B76A4">
        <w:rPr>
          <w:rFonts w:ascii="Calibri" w:hAnsi="Calibri"/>
          <w:color w:val="000000" w:themeColor="text1" w:themeTint="FF" w:themeShade="FF"/>
        </w:rPr>
        <w:t>a new</w:t>
      </w:r>
      <w:r w:rsidRPr="334C526E" w:rsidR="6AD8F5B4">
        <w:rPr>
          <w:rFonts w:ascii="Calibri" w:hAnsi="Calibri"/>
          <w:color w:val="000000" w:themeColor="text1" w:themeTint="FF" w:themeShade="FF"/>
        </w:rPr>
        <w:t xml:space="preserve"> neighbor has college students liv</w:t>
      </w:r>
      <w:r w:rsidRPr="334C526E" w:rsidR="0193BBAE">
        <w:rPr>
          <w:rFonts w:ascii="Calibri" w:hAnsi="Calibri"/>
          <w:color w:val="000000" w:themeColor="text1" w:themeTint="FF" w:themeShade="FF"/>
        </w:rPr>
        <w:t xml:space="preserve">ing in </w:t>
      </w:r>
      <w:r w:rsidRPr="334C526E" w:rsidR="5E6352A8">
        <w:rPr>
          <w:rFonts w:ascii="Calibri" w:hAnsi="Calibri"/>
          <w:color w:val="000000" w:themeColor="text1" w:themeTint="FF" w:themeShade="FF"/>
        </w:rPr>
        <w:t>the unit</w:t>
      </w:r>
      <w:r w:rsidRPr="334C526E" w:rsidR="0193BBAE">
        <w:rPr>
          <w:rFonts w:ascii="Calibri" w:hAnsi="Calibri"/>
          <w:color w:val="000000" w:themeColor="text1" w:themeTint="FF" w:themeShade="FF"/>
        </w:rPr>
        <w:t xml:space="preserve"> and in summer they move out and </w:t>
      </w:r>
      <w:r w:rsidRPr="334C526E" w:rsidR="226983EF">
        <w:rPr>
          <w:rFonts w:ascii="Calibri" w:hAnsi="Calibri"/>
          <w:color w:val="000000" w:themeColor="text1" w:themeTint="FF" w:themeShade="FF"/>
        </w:rPr>
        <w:t>the homeowner</w:t>
      </w:r>
      <w:r w:rsidRPr="334C526E" w:rsidR="0193BBAE">
        <w:rPr>
          <w:rFonts w:ascii="Calibri" w:hAnsi="Calibri"/>
          <w:color w:val="000000" w:themeColor="text1" w:themeTint="FF" w:themeShade="FF"/>
        </w:rPr>
        <w:t xml:space="preserve"> moves in.</w:t>
      </w:r>
      <w:r w:rsidRPr="334C526E" w:rsidR="3FFDACAC">
        <w:rPr>
          <w:rFonts w:ascii="Calibri" w:hAnsi="Calibri"/>
          <w:color w:val="000000" w:themeColor="text1" w:themeTint="FF" w:themeShade="FF"/>
        </w:rPr>
        <w:t xml:space="preserve"> Updates CC&amp;Rs and board</w:t>
      </w:r>
      <w:r w:rsidRPr="334C526E" w:rsidR="477532B0">
        <w:rPr>
          <w:rFonts w:ascii="Calibri" w:hAnsi="Calibri"/>
          <w:color w:val="000000" w:themeColor="text1" w:themeTint="FF" w:themeShade="FF"/>
        </w:rPr>
        <w:t xml:space="preserve">. </w:t>
      </w:r>
      <w:r w:rsidRPr="334C526E" w:rsidR="3FFDACAC">
        <w:rPr>
          <w:rFonts w:ascii="Calibri" w:hAnsi="Calibri"/>
          <w:color w:val="000000" w:themeColor="text1" w:themeTint="FF" w:themeShade="FF"/>
        </w:rPr>
        <w:t xml:space="preserve"> </w:t>
      </w:r>
      <w:r w:rsidRPr="334C526E" w:rsidR="3FFDACAC">
        <w:rPr>
          <w:rFonts w:ascii="Calibri" w:hAnsi="Calibri"/>
          <w:color w:val="000000" w:themeColor="text1" w:themeTint="FF" w:themeShade="FF"/>
        </w:rPr>
        <w:t>approved okay to do Mon</w:t>
      </w:r>
      <w:r w:rsidRPr="334C526E" w:rsidR="6822C017">
        <w:rPr>
          <w:rFonts w:ascii="Calibri" w:hAnsi="Calibri"/>
          <w:color w:val="000000" w:themeColor="text1" w:themeTint="FF" w:themeShade="FF"/>
        </w:rPr>
        <w:t>key Survey about CC&amp;Rs changes, that has not been done.</w:t>
      </w:r>
      <w:r w:rsidRPr="334C526E" w:rsidR="32200A4D">
        <w:rPr>
          <w:rFonts w:ascii="Calibri" w:hAnsi="Calibri"/>
          <w:color w:val="000000" w:themeColor="text1" w:themeTint="FF" w:themeShade="FF"/>
        </w:rPr>
        <w:t xml:space="preserve"> </w:t>
      </w:r>
      <w:r w:rsidRPr="334C526E" w:rsidR="32200A4D">
        <w:rPr>
          <w:rFonts w:ascii="Calibri" w:hAnsi="Calibri"/>
          <w:color w:val="000000" w:themeColor="text1" w:themeTint="FF" w:themeShade="FF"/>
        </w:rPr>
        <w:t xml:space="preserve">Michael discusses those changes </w:t>
      </w:r>
      <w:r w:rsidRPr="334C526E" w:rsidR="32200A4D">
        <w:rPr>
          <w:rFonts w:ascii="Calibri" w:hAnsi="Calibri"/>
          <w:color w:val="000000" w:themeColor="text1" w:themeTint="FF" w:themeShade="FF"/>
        </w:rPr>
        <w:t>in regard to</w:t>
      </w:r>
      <w:r w:rsidRPr="334C526E" w:rsidR="32200A4D">
        <w:rPr>
          <w:rFonts w:ascii="Calibri" w:hAnsi="Calibri"/>
          <w:color w:val="000000" w:themeColor="text1" w:themeTint="FF" w:themeShade="FF"/>
        </w:rPr>
        <w:t xml:space="preserve"> rentals.</w:t>
      </w:r>
      <w:r w:rsidRPr="334C526E" w:rsidR="32200A4D">
        <w:rPr>
          <w:rFonts w:ascii="Calibri" w:hAnsi="Calibri"/>
          <w:color w:val="000000" w:themeColor="text1" w:themeTint="FF" w:themeShade="FF"/>
        </w:rPr>
        <w:t xml:space="preserve"> </w:t>
      </w:r>
    </w:p>
    <w:p w:rsidR="32200A4D" w:rsidP="334C526E" w:rsidRDefault="32200A4D" w14:paraId="193A8184" w14:textId="43500518">
      <w:pPr>
        <w:pStyle w:val="ListParagraph"/>
        <w:numPr>
          <w:ilvl w:val="1"/>
          <w:numId w:val="5"/>
        </w:numPr>
        <w:spacing w:after="0"/>
        <w:rPr>
          <w:rFonts w:ascii="Calibri" w:hAnsi="Calibri"/>
          <w:color w:val="000000" w:themeColor="text1" w:themeTint="FF" w:themeShade="FF"/>
        </w:rPr>
      </w:pPr>
      <w:r w:rsidRPr="334C526E" w:rsidR="32200A4D">
        <w:rPr>
          <w:rFonts w:ascii="Calibri" w:hAnsi="Calibri"/>
          <w:color w:val="000000" w:themeColor="text1" w:themeTint="FF" w:themeShade="FF"/>
        </w:rPr>
        <w:t>Juli Mentions that these changes have to 100% percent approval from membership for these changes to actually be made.</w:t>
      </w:r>
    </w:p>
    <w:p w:rsidR="1161DEA2" w:rsidP="334C526E" w:rsidRDefault="1161DEA2" w14:paraId="17068093" w14:textId="1393B14E">
      <w:pPr>
        <w:pStyle w:val="ListParagraph"/>
        <w:numPr>
          <w:ilvl w:val="1"/>
          <w:numId w:val="5"/>
        </w:numPr>
        <w:bidi w:val="0"/>
        <w:spacing w:before="0" w:beforeAutospacing="off" w:after="0" w:afterAutospacing="off" w:line="276" w:lineRule="auto"/>
        <w:ind w:left="720" w:right="0"/>
        <w:jc w:val="left"/>
        <w:rPr>
          <w:rFonts w:ascii="Calibri" w:hAnsi="Calibri"/>
          <w:color w:val="000000" w:themeColor="text1" w:themeTint="FF" w:themeShade="FF"/>
        </w:rPr>
      </w:pPr>
      <w:r w:rsidRPr="334C526E" w:rsidR="1161DEA2">
        <w:rPr>
          <w:rFonts w:ascii="Calibri" w:hAnsi="Calibri"/>
          <w:color w:val="000000" w:themeColor="text1" w:themeTint="FF" w:themeShade="FF"/>
        </w:rPr>
        <w:t>Gin</w:t>
      </w:r>
      <w:r w:rsidRPr="334C526E" w:rsidR="1AF4A3AB">
        <w:rPr>
          <w:rFonts w:ascii="Calibri" w:hAnsi="Calibri"/>
          <w:color w:val="000000" w:themeColor="text1" w:themeTint="FF" w:themeShade="FF"/>
        </w:rPr>
        <w:t>ean</w:t>
      </w:r>
      <w:r w:rsidRPr="334C526E" w:rsidR="1161DEA2">
        <w:rPr>
          <w:rFonts w:ascii="Calibri" w:hAnsi="Calibri"/>
          <w:color w:val="000000" w:themeColor="text1" w:themeTint="FF" w:themeShade="FF"/>
        </w:rPr>
        <w:t xml:space="preserve"> is concerned that she feels like these owners are abusing the system and it drives value up and defeats the purpose of the New Columbia Owners Association.</w:t>
      </w:r>
    </w:p>
    <w:p w:rsidR="1E2F0B6A" w:rsidP="334C526E" w:rsidRDefault="1E2F0B6A" w14:paraId="42C1E325" w14:textId="6BA179D7">
      <w:pPr>
        <w:pStyle w:val="ListParagraph"/>
        <w:numPr>
          <w:ilvl w:val="1"/>
          <w:numId w:val="5"/>
        </w:numPr>
        <w:bidi w:val="0"/>
        <w:spacing w:before="0" w:beforeAutospacing="off" w:after="0" w:afterAutospacing="off" w:line="276" w:lineRule="auto"/>
        <w:ind w:left="720" w:right="0"/>
        <w:jc w:val="left"/>
        <w:rPr>
          <w:rFonts w:ascii="Calibri" w:hAnsi="Calibri"/>
          <w:color w:val="000000" w:themeColor="text1" w:themeTint="FF" w:themeShade="FF"/>
        </w:rPr>
      </w:pPr>
      <w:r w:rsidRPr="334C526E" w:rsidR="1E2F0B6A">
        <w:rPr>
          <w:rFonts w:ascii="Calibri" w:hAnsi="Calibri"/>
          <w:color w:val="000000" w:themeColor="text1" w:themeTint="FF" w:themeShade="FF"/>
        </w:rPr>
        <w:t xml:space="preserve">Juli says that there is a current policy in place where we run background checks, criminal only, on the </w:t>
      </w:r>
      <w:r w:rsidRPr="334C526E" w:rsidR="1E2F0B6A">
        <w:rPr>
          <w:rFonts w:ascii="Calibri" w:hAnsi="Calibri"/>
          <w:color w:val="000000" w:themeColor="text1" w:themeTint="FF" w:themeShade="FF"/>
        </w:rPr>
        <w:t>renters'</w:t>
      </w:r>
      <w:r w:rsidRPr="334C526E" w:rsidR="1E2F0B6A">
        <w:rPr>
          <w:rFonts w:ascii="Calibri" w:hAnsi="Calibri"/>
          <w:color w:val="000000" w:themeColor="text1" w:themeTint="FF" w:themeShade="FF"/>
        </w:rPr>
        <w:t xml:space="preserve"> homeowners are renting too.</w:t>
      </w:r>
    </w:p>
    <w:p w:rsidR="5DBE160A" w:rsidP="334C526E" w:rsidRDefault="5DBE160A" w14:paraId="67BD10CB" w14:textId="0B21D733">
      <w:pPr>
        <w:pStyle w:val="ListParagraph"/>
        <w:numPr>
          <w:ilvl w:val="1"/>
          <w:numId w:val="5"/>
        </w:numPr>
        <w:bidi w:val="0"/>
        <w:spacing w:before="0" w:beforeAutospacing="off" w:after="0" w:afterAutospacing="off" w:line="276" w:lineRule="auto"/>
        <w:ind w:left="720" w:right="0"/>
        <w:jc w:val="left"/>
        <w:rPr>
          <w:rFonts w:ascii="Calibri" w:hAnsi="Calibri"/>
          <w:color w:val="000000" w:themeColor="text1" w:themeTint="FF" w:themeShade="FF"/>
        </w:rPr>
      </w:pPr>
      <w:r w:rsidRPr="334C526E" w:rsidR="5DBE160A">
        <w:rPr>
          <w:rFonts w:ascii="Calibri" w:hAnsi="Calibri"/>
          <w:color w:val="000000" w:themeColor="text1" w:themeTint="FF" w:themeShade="FF"/>
        </w:rPr>
        <w:t xml:space="preserve">Natalia and Joe – mentions that website is not </w:t>
      </w:r>
      <w:r w:rsidRPr="334C526E" w:rsidR="5DBE160A">
        <w:rPr>
          <w:rFonts w:ascii="Calibri" w:hAnsi="Calibri"/>
          <w:color w:val="000000" w:themeColor="text1" w:themeTint="FF" w:themeShade="FF"/>
        </w:rPr>
        <w:t>upto</w:t>
      </w:r>
      <w:r w:rsidRPr="334C526E" w:rsidR="5DBE160A">
        <w:rPr>
          <w:rFonts w:ascii="Calibri" w:hAnsi="Calibri"/>
          <w:color w:val="000000" w:themeColor="text1" w:themeTint="FF" w:themeShade="FF"/>
        </w:rPr>
        <w:t xml:space="preserve"> date. Michael will update. </w:t>
      </w:r>
      <w:r w:rsidRPr="334C526E" w:rsidR="7A2C6CD2">
        <w:rPr>
          <w:rFonts w:ascii="Calibri" w:hAnsi="Calibri"/>
          <w:color w:val="000000" w:themeColor="text1" w:themeTint="FF" w:themeShade="FF"/>
        </w:rPr>
        <w:t>Also</w:t>
      </w:r>
      <w:r w:rsidRPr="334C526E" w:rsidR="5DBE160A">
        <w:rPr>
          <w:rFonts w:ascii="Calibri" w:hAnsi="Calibri"/>
          <w:color w:val="000000" w:themeColor="text1" w:themeTint="FF" w:themeShade="FF"/>
        </w:rPr>
        <w:t xml:space="preserve"> mentions that they feel noticing for meetings is really </w:t>
      </w:r>
      <w:r w:rsidRPr="334C526E" w:rsidR="57605503">
        <w:rPr>
          <w:rFonts w:ascii="Calibri" w:hAnsi="Calibri"/>
          <w:color w:val="000000" w:themeColor="text1" w:themeTint="FF" w:themeShade="FF"/>
        </w:rPr>
        <w:t>late</w:t>
      </w:r>
      <w:r w:rsidRPr="334C526E" w:rsidR="39AA03F4">
        <w:rPr>
          <w:rFonts w:ascii="Calibri" w:hAnsi="Calibri"/>
          <w:color w:val="000000" w:themeColor="text1" w:themeTint="FF" w:themeShade="FF"/>
        </w:rPr>
        <w:t xml:space="preserve"> and would like more homeowners to join us.</w:t>
      </w:r>
    </w:p>
    <w:p w:rsidR="39AA03F4" w:rsidP="334C526E" w:rsidRDefault="39AA03F4" w14:paraId="3F551333" w14:textId="4DE8364C">
      <w:pPr>
        <w:pStyle w:val="ListParagraph"/>
        <w:numPr>
          <w:ilvl w:val="1"/>
          <w:numId w:val="5"/>
        </w:numPr>
        <w:bidi w:val="0"/>
        <w:spacing w:before="0" w:beforeAutospacing="off" w:after="0" w:afterAutospacing="off" w:line="276" w:lineRule="auto"/>
        <w:ind w:left="720" w:right="0"/>
        <w:jc w:val="left"/>
        <w:rPr>
          <w:rFonts w:ascii="Calibri" w:hAnsi="Calibri"/>
          <w:color w:val="000000" w:themeColor="text1" w:themeTint="FF" w:themeShade="FF"/>
        </w:rPr>
      </w:pPr>
      <w:r w:rsidRPr="334C526E" w:rsidR="39AA03F4">
        <w:rPr>
          <w:rFonts w:ascii="Calibri" w:hAnsi="Calibri"/>
          <w:color w:val="000000" w:themeColor="text1" w:themeTint="FF" w:themeShade="FF"/>
        </w:rPr>
        <w:t xml:space="preserve">Juli mentions </w:t>
      </w:r>
      <w:r w:rsidRPr="334C526E" w:rsidR="39AA03F4">
        <w:rPr>
          <w:rFonts w:ascii="Calibri" w:hAnsi="Calibri"/>
          <w:color w:val="000000" w:themeColor="text1" w:themeTint="FF" w:themeShade="FF"/>
        </w:rPr>
        <w:t>that</w:t>
      </w:r>
      <w:r w:rsidRPr="334C526E" w:rsidR="39AA03F4">
        <w:rPr>
          <w:rFonts w:ascii="Calibri" w:hAnsi="Calibri"/>
          <w:color w:val="000000" w:themeColor="text1" w:themeTint="FF" w:themeShade="FF"/>
        </w:rPr>
        <w:t xml:space="preserve"> are guidelines in the CCRs about notifying for HOA </w:t>
      </w:r>
      <w:r w:rsidRPr="334C526E" w:rsidR="39AA03F4">
        <w:rPr>
          <w:rFonts w:ascii="Calibri" w:hAnsi="Calibri"/>
          <w:color w:val="000000" w:themeColor="text1" w:themeTint="FF" w:themeShade="FF"/>
        </w:rPr>
        <w:t>meetings</w:t>
      </w:r>
      <w:r w:rsidRPr="334C526E" w:rsidR="39AA03F4">
        <w:rPr>
          <w:rFonts w:ascii="Calibri" w:hAnsi="Calibri"/>
          <w:color w:val="000000" w:themeColor="text1" w:themeTint="FF" w:themeShade="FF"/>
        </w:rPr>
        <w:t xml:space="preserve"> but the meetings are set. Juli asks Michael to update </w:t>
      </w:r>
      <w:r w:rsidRPr="334C526E" w:rsidR="39AA03F4">
        <w:rPr>
          <w:rFonts w:ascii="Calibri" w:hAnsi="Calibri"/>
          <w:color w:val="000000" w:themeColor="text1" w:themeTint="FF" w:themeShade="FF"/>
        </w:rPr>
        <w:t>Website</w:t>
      </w:r>
      <w:r w:rsidRPr="334C526E" w:rsidR="39AA03F4">
        <w:rPr>
          <w:rFonts w:ascii="Calibri" w:hAnsi="Calibri"/>
          <w:color w:val="000000" w:themeColor="text1" w:themeTint="FF" w:themeShade="FF"/>
        </w:rPr>
        <w:t xml:space="preserve">. </w:t>
      </w:r>
      <w:r w:rsidRPr="334C526E" w:rsidR="3F37E868">
        <w:rPr>
          <w:rFonts w:ascii="Calibri" w:hAnsi="Calibri"/>
          <w:color w:val="000000" w:themeColor="text1" w:themeTint="FF" w:themeShade="FF"/>
        </w:rPr>
        <w:t>Meetings are always on the 4</w:t>
      </w:r>
      <w:r w:rsidRPr="334C526E" w:rsidR="3F37E868">
        <w:rPr>
          <w:rFonts w:ascii="Calibri" w:hAnsi="Calibri"/>
          <w:color w:val="000000" w:themeColor="text1" w:themeTint="FF" w:themeShade="FF"/>
          <w:vertAlign w:val="superscript"/>
        </w:rPr>
        <w:t>th</w:t>
      </w:r>
      <w:r w:rsidRPr="334C526E" w:rsidR="3F37E868">
        <w:rPr>
          <w:rFonts w:ascii="Calibri" w:hAnsi="Calibri"/>
          <w:color w:val="000000" w:themeColor="text1" w:themeTint="FF" w:themeShade="FF"/>
        </w:rPr>
        <w:t xml:space="preserve"> Tuesday of every Quarter. </w:t>
      </w:r>
      <w:r w:rsidRPr="334C526E" w:rsidR="3F37E868">
        <w:rPr>
          <w:rFonts w:ascii="Calibri" w:hAnsi="Calibri"/>
          <w:color w:val="000000" w:themeColor="text1" w:themeTint="FF" w:themeShade="FF"/>
        </w:rPr>
        <w:t>So</w:t>
      </w:r>
      <w:r w:rsidRPr="334C526E" w:rsidR="3F37E868">
        <w:rPr>
          <w:rFonts w:ascii="Calibri" w:hAnsi="Calibri"/>
          <w:color w:val="000000" w:themeColor="text1" w:themeTint="FF" w:themeShade="FF"/>
        </w:rPr>
        <w:t xml:space="preserve"> in Feb, May, </w:t>
      </w:r>
      <w:r w:rsidRPr="334C526E" w:rsidR="3F37E868">
        <w:rPr>
          <w:rFonts w:ascii="Calibri" w:hAnsi="Calibri"/>
          <w:color w:val="000000" w:themeColor="text1" w:themeTint="FF" w:themeShade="FF"/>
        </w:rPr>
        <w:t>August</w:t>
      </w:r>
      <w:r w:rsidRPr="334C526E" w:rsidR="3F37E868">
        <w:rPr>
          <w:rFonts w:ascii="Calibri" w:hAnsi="Calibri"/>
          <w:color w:val="000000" w:themeColor="text1" w:themeTint="FF" w:themeShade="FF"/>
        </w:rPr>
        <w:t xml:space="preserve"> and November. Next meeting will be May 23 2023. </w:t>
      </w:r>
    </w:p>
    <w:p xmlns:wp14="http://schemas.microsoft.com/office/word/2010/wordml" w:rsidR="00D72485" w:rsidP="00D72485" w:rsidRDefault="00901AFB" w14:paraId="68D98356" wp14:textId="77777777">
      <w:pPr>
        <w:pStyle w:val="Heading1"/>
        <w:numPr>
          <w:ilvl w:val="0"/>
          <w:numId w:val="5"/>
        </w:numPr>
        <w:spacing w:before="0"/>
        <w:rPr>
          <w:rFonts w:ascii="Calibri" w:hAnsi="Calibri"/>
          <w:color w:val="000000" w:themeColor="text1"/>
          <w:sz w:val="22"/>
          <w:szCs w:val="22"/>
        </w:rPr>
      </w:pPr>
      <w:r w:rsidRPr="334C526E" w:rsidR="00901AFB">
        <w:rPr>
          <w:rFonts w:ascii="Calibri" w:hAnsi="Calibri"/>
          <w:color w:val="000000" w:themeColor="text1" w:themeTint="FF" w:themeShade="FF"/>
          <w:sz w:val="22"/>
          <w:szCs w:val="22"/>
        </w:rPr>
        <w:t xml:space="preserve">YTD </w:t>
      </w:r>
      <w:r w:rsidRPr="334C526E" w:rsidR="00D72485">
        <w:rPr>
          <w:rFonts w:ascii="Calibri" w:hAnsi="Calibri"/>
          <w:color w:val="000000" w:themeColor="text1" w:themeTint="FF" w:themeShade="FF"/>
          <w:sz w:val="22"/>
          <w:szCs w:val="22"/>
        </w:rPr>
        <w:t>Financial Review</w:t>
      </w:r>
    </w:p>
    <w:p xmlns:wp14="http://schemas.microsoft.com/office/word/2010/wordml" w:rsidR="00901AFB" w:rsidP="00D72485" w:rsidRDefault="00901AFB" w14:paraId="08E2B463" wp14:textId="77777777">
      <w:pPr>
        <w:pStyle w:val="Heading1"/>
        <w:numPr>
          <w:ilvl w:val="1"/>
          <w:numId w:val="5"/>
        </w:numPr>
        <w:spacing w:before="0"/>
        <w:rPr>
          <w:rFonts w:ascii="Calibri" w:hAnsi="Calibri"/>
          <w:color w:val="000000" w:themeColor="text1"/>
          <w:sz w:val="22"/>
          <w:szCs w:val="22"/>
        </w:rPr>
      </w:pPr>
      <w:r w:rsidRPr="334C526E" w:rsidR="00901AFB">
        <w:rPr>
          <w:rFonts w:ascii="Calibri" w:hAnsi="Calibri"/>
          <w:color w:val="000000" w:themeColor="text1" w:themeTint="FF" w:themeShade="FF"/>
          <w:sz w:val="22"/>
          <w:szCs w:val="22"/>
        </w:rPr>
        <w:t xml:space="preserve"> </w:t>
      </w:r>
      <w:r w:rsidRPr="334C526E" w:rsidR="00D72485">
        <w:rPr>
          <w:rFonts w:ascii="Calibri" w:hAnsi="Calibri"/>
          <w:color w:val="000000" w:themeColor="text1" w:themeTint="FF" w:themeShade="FF"/>
          <w:sz w:val="22"/>
          <w:szCs w:val="22"/>
        </w:rPr>
        <w:t>V</w:t>
      </w:r>
      <w:r w:rsidRPr="334C526E" w:rsidR="00901AFB">
        <w:rPr>
          <w:rFonts w:ascii="Calibri" w:hAnsi="Calibri"/>
          <w:color w:val="000000" w:themeColor="text1" w:themeTint="FF" w:themeShade="FF"/>
          <w:sz w:val="22"/>
          <w:szCs w:val="22"/>
        </w:rPr>
        <w:t xml:space="preserve">ariance </w:t>
      </w:r>
      <w:r w:rsidRPr="334C526E" w:rsidR="00D72485">
        <w:rPr>
          <w:rFonts w:ascii="Calibri" w:hAnsi="Calibri"/>
          <w:color w:val="000000" w:themeColor="text1" w:themeTint="FF" w:themeShade="FF"/>
          <w:sz w:val="22"/>
          <w:szCs w:val="22"/>
        </w:rPr>
        <w:t>R</w:t>
      </w:r>
      <w:r w:rsidRPr="334C526E" w:rsidR="00901AFB">
        <w:rPr>
          <w:rFonts w:ascii="Calibri" w:hAnsi="Calibri"/>
          <w:color w:val="000000" w:themeColor="text1" w:themeTint="FF" w:themeShade="FF"/>
          <w:sz w:val="22"/>
          <w:szCs w:val="22"/>
        </w:rPr>
        <w:t>eport –</w:t>
      </w:r>
      <w:r w:rsidRPr="334C526E" w:rsidR="00D72485">
        <w:rPr>
          <w:rFonts w:ascii="Calibri" w:hAnsi="Calibri"/>
          <w:color w:val="000000" w:themeColor="text1" w:themeTint="FF" w:themeShade="FF"/>
          <w:sz w:val="22"/>
          <w:szCs w:val="22"/>
        </w:rPr>
        <w:t xml:space="preserve"> we review </w:t>
      </w:r>
      <w:r w:rsidRPr="334C526E" w:rsidR="00901AFB">
        <w:rPr>
          <w:rFonts w:ascii="Calibri" w:hAnsi="Calibri"/>
          <w:color w:val="000000" w:themeColor="text1" w:themeTint="FF" w:themeShade="FF"/>
          <w:sz w:val="22"/>
          <w:szCs w:val="22"/>
        </w:rPr>
        <w:t xml:space="preserve">anything in the variance over $200 </w:t>
      </w:r>
    </w:p>
    <w:p xmlns:wp14="http://schemas.microsoft.com/office/word/2010/wordml" w:rsidRPr="00D72485" w:rsidR="00901AFB" w:rsidP="00D72485" w:rsidRDefault="00D72485" w14:paraId="2896F37D" wp14:textId="77777777" wp14:noSpellErr="1">
      <w:pPr>
        <w:pStyle w:val="ListParagraph"/>
        <w:numPr>
          <w:ilvl w:val="1"/>
          <w:numId w:val="5"/>
        </w:numPr>
        <w:spacing w:after="0"/>
        <w:rPr/>
      </w:pPr>
      <w:r w:rsidR="00D72485">
        <w:rPr/>
        <w:t>Extra landscaping expenses due to storm resulting in down trees</w:t>
      </w:r>
    </w:p>
    <w:p w:rsidR="7DDCCD99" w:rsidP="334C526E" w:rsidRDefault="7DDCCD99" w14:paraId="45D7596C" w14:textId="34E1E1C7">
      <w:pPr>
        <w:pStyle w:val="ListParagraph"/>
        <w:numPr>
          <w:ilvl w:val="1"/>
          <w:numId w:val="5"/>
        </w:numPr>
        <w:spacing w:after="0"/>
        <w:rPr/>
      </w:pPr>
      <w:r w:rsidR="7DDCCD99">
        <w:rPr/>
        <w:t xml:space="preserve">Outstanding payables </w:t>
      </w:r>
      <w:r w:rsidR="7DDCCD99">
        <w:rPr/>
        <w:t>was</w:t>
      </w:r>
      <w:r w:rsidR="7DDCCD99">
        <w:rPr/>
        <w:t xml:space="preserve"> only 4200.00 for the year. </w:t>
      </w:r>
    </w:p>
    <w:p w:rsidR="7DDCCD99" w:rsidP="334C526E" w:rsidRDefault="7DDCCD99" w14:paraId="2B96C4FD" w14:textId="10AF812E">
      <w:pPr>
        <w:pStyle w:val="ListParagraph"/>
        <w:numPr>
          <w:ilvl w:val="1"/>
          <w:numId w:val="5"/>
        </w:numPr>
        <w:spacing w:after="0"/>
        <w:rPr/>
      </w:pPr>
      <w:r w:rsidR="7DDCCD99">
        <w:rPr/>
        <w:t xml:space="preserve">Outstanding receivables </w:t>
      </w:r>
      <w:r w:rsidR="7DDCCD99">
        <w:rPr/>
        <w:t>was</w:t>
      </w:r>
      <w:r w:rsidR="7DDCCD99">
        <w:rPr/>
        <w:t xml:space="preserve"> only 28,843 in HOA fees. Of that 22, 900 is </w:t>
      </w:r>
      <w:r w:rsidR="7DDCCD99">
        <w:rPr/>
        <w:t>90 days</w:t>
      </w:r>
      <w:r w:rsidR="7DDCCD99">
        <w:rPr/>
        <w:t xml:space="preserve"> </w:t>
      </w:r>
      <w:r w:rsidR="7DDCCD99">
        <w:rPr/>
        <w:t>overdue</w:t>
      </w:r>
      <w:r w:rsidR="7DDCCD99">
        <w:rPr/>
        <w:t xml:space="preserve">. </w:t>
      </w:r>
    </w:p>
    <w:p w:rsidR="7AA265DA" w:rsidP="334C526E" w:rsidRDefault="7AA265DA" w14:paraId="71F3A069" w14:textId="54F7BB2F">
      <w:pPr>
        <w:pStyle w:val="ListParagraph"/>
        <w:numPr>
          <w:ilvl w:val="1"/>
          <w:numId w:val="5"/>
        </w:numPr>
        <w:spacing w:after="0"/>
        <w:rPr/>
      </w:pPr>
      <w:r w:rsidR="7AA265DA">
        <w:rPr/>
        <w:t>Overall stayed within budget with exception for landscaping.</w:t>
      </w:r>
    </w:p>
    <w:p w:rsidR="7AA265DA" w:rsidP="334C526E" w:rsidRDefault="7AA265DA" w14:paraId="5BFF9704" w14:textId="0426B078">
      <w:pPr>
        <w:pStyle w:val="ListParagraph"/>
        <w:numPr>
          <w:ilvl w:val="1"/>
          <w:numId w:val="5"/>
        </w:numPr>
        <w:spacing w:after="0"/>
        <w:rPr/>
      </w:pPr>
      <w:r w:rsidR="7AA265DA">
        <w:rPr/>
        <w:t>Juli asks about land improvements about the negative year to date. It turns out some expenses were not coded correctly.</w:t>
      </w:r>
    </w:p>
    <w:p w:rsidR="33E8097F" w:rsidP="334C526E" w:rsidRDefault="33E8097F" w14:paraId="019D06C2" w14:textId="26087F2C">
      <w:pPr>
        <w:pStyle w:val="ListParagraph"/>
        <w:numPr>
          <w:ilvl w:val="1"/>
          <w:numId w:val="5"/>
        </w:numPr>
        <w:spacing w:after="0"/>
        <w:rPr/>
      </w:pPr>
      <w:r w:rsidR="33E8097F">
        <w:rPr/>
        <w:t xml:space="preserve">Tonya asks about security contracts – increased to coding issues and slight increase. </w:t>
      </w:r>
      <w:r w:rsidR="33E8097F">
        <w:rPr/>
        <w:t>Everything</w:t>
      </w:r>
      <w:r w:rsidR="33E8097F">
        <w:rPr/>
        <w:t xml:space="preserve"> should be fine – billing also plays a part. </w:t>
      </w:r>
    </w:p>
    <w:p xmlns:wp14="http://schemas.microsoft.com/office/word/2010/wordml" w:rsidR="00D72485" w:rsidP="00D72485" w:rsidRDefault="00901AFB" w14:paraId="54147647" wp14:textId="1DC3AD45">
      <w:pPr>
        <w:pStyle w:val="Heading1"/>
        <w:numPr>
          <w:ilvl w:val="0"/>
          <w:numId w:val="5"/>
        </w:numPr>
        <w:spacing w:before="0"/>
        <w:rPr>
          <w:rFonts w:ascii="Calibri" w:hAnsi="Calibri"/>
          <w:color w:val="000000" w:themeColor="text1"/>
          <w:sz w:val="22"/>
          <w:szCs w:val="22"/>
        </w:rPr>
      </w:pPr>
      <w:r w:rsidRPr="334C526E" w:rsidR="00901AFB">
        <w:rPr>
          <w:rFonts w:ascii="Calibri" w:hAnsi="Calibri"/>
          <w:color w:val="000000" w:themeColor="text1" w:themeTint="FF" w:themeShade="FF"/>
          <w:sz w:val="22"/>
          <w:szCs w:val="22"/>
        </w:rPr>
        <w:t xml:space="preserve">Community </w:t>
      </w:r>
      <w:r w:rsidRPr="334C526E" w:rsidR="00D72485">
        <w:rPr>
          <w:rFonts w:ascii="Calibri" w:hAnsi="Calibri"/>
          <w:color w:val="000000" w:themeColor="text1" w:themeTint="FF" w:themeShade="FF"/>
          <w:sz w:val="22"/>
          <w:szCs w:val="22"/>
        </w:rPr>
        <w:t>U</w:t>
      </w:r>
      <w:r w:rsidRPr="334C526E" w:rsidR="00901AFB">
        <w:rPr>
          <w:rFonts w:ascii="Calibri" w:hAnsi="Calibri"/>
          <w:color w:val="000000" w:themeColor="text1" w:themeTint="FF" w:themeShade="FF"/>
          <w:sz w:val="22"/>
          <w:szCs w:val="22"/>
        </w:rPr>
        <w:t>pdates</w:t>
      </w:r>
      <w:r w:rsidRPr="334C526E" w:rsidR="48D0CE62">
        <w:rPr>
          <w:rFonts w:ascii="Calibri" w:hAnsi="Calibri"/>
          <w:color w:val="000000" w:themeColor="text1" w:themeTint="FF" w:themeShade="FF"/>
          <w:sz w:val="22"/>
          <w:szCs w:val="22"/>
        </w:rPr>
        <w:t xml:space="preserve"> With Shalonna</w:t>
      </w:r>
    </w:p>
    <w:p w:rsidR="48D0CE62" w:rsidP="334C526E" w:rsidRDefault="48D0CE62" w14:paraId="6ED54533" w14:textId="4C3CC468">
      <w:pPr>
        <w:pStyle w:val="Heading1"/>
        <w:numPr>
          <w:ilvl w:val="1"/>
          <w:numId w:val="11"/>
        </w:numPr>
        <w:bidi w:val="0"/>
        <w:spacing w:before="0" w:beforeAutospacing="off" w:after="0" w:afterAutospacing="off" w:line="276" w:lineRule="auto"/>
        <w:ind w:right="0"/>
        <w:jc w:val="left"/>
        <w:rPr>
          <w:rFonts w:ascii="Calibri" w:hAnsi="Calibri"/>
          <w:color w:val="000000" w:themeColor="text1" w:themeTint="FF" w:themeShade="FF"/>
          <w:sz w:val="22"/>
          <w:szCs w:val="22"/>
        </w:rPr>
      </w:pPr>
      <w:r w:rsidRPr="334C526E" w:rsidR="48D0CE62">
        <w:rPr>
          <w:rFonts w:ascii="Calibri" w:hAnsi="Calibri"/>
          <w:color w:val="000000" w:themeColor="text1" w:themeTint="FF" w:themeShade="FF"/>
          <w:sz w:val="22"/>
          <w:szCs w:val="22"/>
        </w:rPr>
        <w:t xml:space="preserve">Monday’s community partners will have </w:t>
      </w:r>
      <w:r w:rsidRPr="334C526E" w:rsidR="461A98C5">
        <w:rPr>
          <w:rFonts w:ascii="Calibri" w:hAnsi="Calibri"/>
          <w:color w:val="000000" w:themeColor="text1" w:themeTint="FF" w:themeShade="FF"/>
          <w:sz w:val="22"/>
          <w:szCs w:val="22"/>
        </w:rPr>
        <w:t>an afterschool</w:t>
      </w:r>
      <w:r w:rsidRPr="334C526E" w:rsidR="48D0CE62">
        <w:rPr>
          <w:rFonts w:ascii="Calibri" w:hAnsi="Calibri"/>
          <w:color w:val="000000" w:themeColor="text1" w:themeTint="FF" w:themeShade="FF"/>
          <w:sz w:val="22"/>
          <w:szCs w:val="22"/>
        </w:rPr>
        <w:t xml:space="preserve"> program from 3-5 PM doing things </w:t>
      </w:r>
      <w:r w:rsidRPr="334C526E" w:rsidR="1E2DCD84">
        <w:rPr>
          <w:rFonts w:ascii="Calibri" w:hAnsi="Calibri"/>
          <w:color w:val="000000" w:themeColor="text1" w:themeTint="FF" w:themeShade="FF"/>
          <w:sz w:val="22"/>
          <w:szCs w:val="22"/>
        </w:rPr>
        <w:t>like</w:t>
      </w:r>
      <w:r w:rsidRPr="334C526E" w:rsidR="48D0CE62">
        <w:rPr>
          <w:rFonts w:ascii="Calibri" w:hAnsi="Calibri"/>
          <w:color w:val="000000" w:themeColor="text1" w:themeTint="FF" w:themeShade="FF"/>
          <w:sz w:val="22"/>
          <w:szCs w:val="22"/>
        </w:rPr>
        <w:t xml:space="preserve"> arts and crafts.</w:t>
      </w:r>
    </w:p>
    <w:p w:rsidR="48D0CE62" w:rsidP="334C526E" w:rsidRDefault="48D0CE62" w14:paraId="0E912708" w14:textId="236D853F">
      <w:pPr>
        <w:pStyle w:val="ListParagraph"/>
        <w:numPr>
          <w:ilvl w:val="1"/>
          <w:numId w:val="11"/>
        </w:numPr>
        <w:bidi w:val="0"/>
        <w:rPr/>
      </w:pPr>
      <w:r w:rsidR="48D0CE62">
        <w:rPr/>
        <w:t xml:space="preserve">On Thursdays all through Tax season Cash Oregon will be onsite helping community </w:t>
      </w:r>
      <w:r w:rsidR="66C8262C">
        <w:rPr/>
        <w:t>members</w:t>
      </w:r>
      <w:r w:rsidR="48D0CE62">
        <w:rPr/>
        <w:t xml:space="preserve"> </w:t>
      </w:r>
      <w:r w:rsidR="5BAAEC8C">
        <w:rPr/>
        <w:t>complete</w:t>
      </w:r>
      <w:r w:rsidR="48D0CE62">
        <w:rPr/>
        <w:t xml:space="preserve"> their taxes. Speak with RS to get si</w:t>
      </w:r>
      <w:r w:rsidR="730933B1">
        <w:rPr/>
        <w:t>gned up.</w:t>
      </w:r>
    </w:p>
    <w:p w:rsidR="12E40F90" w:rsidP="334C526E" w:rsidRDefault="12E40F90" w14:paraId="591CD2A7" w14:textId="2A0BE2DC">
      <w:pPr>
        <w:pStyle w:val="ListParagraph"/>
        <w:numPr>
          <w:ilvl w:val="1"/>
          <w:numId w:val="11"/>
        </w:numPr>
        <w:bidi w:val="0"/>
        <w:rPr/>
      </w:pPr>
      <w:r w:rsidR="12E40F90">
        <w:rPr/>
        <w:t xml:space="preserve">Starting </w:t>
      </w:r>
      <w:r w:rsidR="12E40F90">
        <w:rPr/>
        <w:t>an online</w:t>
      </w:r>
      <w:r w:rsidR="12E40F90">
        <w:rPr/>
        <w:t xml:space="preserve"> newsletter comes out Friday. Shalonna will get HOA emails from management. </w:t>
      </w:r>
    </w:p>
    <w:p w:rsidR="12E40F90" w:rsidP="334C526E" w:rsidRDefault="12E40F90" w14:paraId="42904845" w14:textId="0BFA67ED">
      <w:pPr>
        <w:pStyle w:val="ListParagraph"/>
        <w:numPr>
          <w:ilvl w:val="1"/>
          <w:numId w:val="11"/>
        </w:numPr>
        <w:bidi w:val="0"/>
        <w:rPr/>
      </w:pPr>
      <w:r w:rsidR="12E40F90">
        <w:rPr/>
        <w:t xml:space="preserve">Will </w:t>
      </w:r>
      <w:r w:rsidR="12E40F90">
        <w:rPr/>
        <w:t>look into</w:t>
      </w:r>
      <w:r w:rsidR="12E40F90">
        <w:rPr/>
        <w:t xml:space="preserve"> Shredding Event.</w:t>
      </w:r>
    </w:p>
    <w:p xmlns:wp14="http://schemas.microsoft.com/office/word/2010/wordml" w:rsidR="00D72485" w:rsidP="00D72485" w:rsidRDefault="00D72485" w14:paraId="23DE523C" wp14:textId="77777777">
      <w:pPr>
        <w:spacing w:after="0"/>
      </w:pPr>
    </w:p>
    <w:p xmlns:wp14="http://schemas.microsoft.com/office/word/2010/wordml" w:rsidR="00D72485" w:rsidP="00D72485" w:rsidRDefault="00D72485" w14:paraId="29578AC5" wp14:textId="280BCBF8">
      <w:pPr>
        <w:pStyle w:val="ListParagraph"/>
        <w:numPr>
          <w:ilvl w:val="0"/>
          <w:numId w:val="8"/>
        </w:numPr>
        <w:spacing w:after="0" w:line="259" w:lineRule="auto"/>
        <w:rPr/>
      </w:pPr>
      <w:r w:rsidR="00D72485">
        <w:rPr/>
        <w:t xml:space="preserve">Meeting Adjourned </w:t>
      </w:r>
      <w:r w:rsidR="00D72485">
        <w:rPr/>
        <w:t>at</w:t>
      </w:r>
      <w:r w:rsidR="00D72485">
        <w:rPr/>
        <w:t xml:space="preserve"> about</w:t>
      </w:r>
      <w:r w:rsidR="00D72485">
        <w:rPr/>
        <w:t xml:space="preserve"> </w:t>
      </w:r>
      <w:r w:rsidR="2A74D0F6">
        <w:rPr/>
        <w:t xml:space="preserve">7:45 </w:t>
      </w:r>
      <w:r w:rsidR="00D72485">
        <w:rPr/>
        <w:t xml:space="preserve">PM. </w:t>
      </w:r>
    </w:p>
    <w:p xmlns:wp14="http://schemas.microsoft.com/office/word/2010/wordml" w:rsidRPr="00D72485" w:rsidR="00D72485" w:rsidP="00D72485" w:rsidRDefault="00D72485" w14:paraId="52E56223" wp14:textId="77777777">
      <w:pPr>
        <w:spacing w:after="0"/>
      </w:pPr>
    </w:p>
    <w:p xmlns:wp14="http://schemas.microsoft.com/office/word/2010/wordml" w:rsidRPr="00E965D5" w:rsidR="00AF351F" w:rsidP="00D72485" w:rsidRDefault="00AF351F" w14:paraId="07547A01" wp14:textId="77777777">
      <w:pPr>
        <w:spacing w:after="0"/>
        <w:rPr>
          <w:rFonts w:ascii="Calibri" w:hAnsi="Calibri"/>
          <w:color w:val="000000" w:themeColor="text1"/>
        </w:rPr>
      </w:pPr>
    </w:p>
    <w:sectPr w:rsidRPr="00E965D5" w:rsidR="00AF351F" w:rsidSect="00E92B1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m8N0ty3l" int2:invalidationBookmarkName="" int2:hashCode="HEgQXHZ6HJogLf" int2:id="3IsSMx03">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nsid w:val="2cf8a4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13828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e6615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5BE55C9"/>
    <w:multiLevelType w:val="hybridMultilevel"/>
    <w:tmpl w:val="AEFA4910"/>
    <w:lvl w:ilvl="0" w:tplc="A8A8AA58">
      <w:start w:val="1"/>
      <w:numFmt w:val="upperRoman"/>
      <w:lvlText w:val="%1."/>
      <w:lvlJc w:val="right"/>
      <w:pPr>
        <w:ind w:left="720" w:hanging="360"/>
      </w:p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0417C"/>
    <w:multiLevelType w:val="hybridMultilevel"/>
    <w:tmpl w:val="FF2CF56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95459B6"/>
    <w:multiLevelType w:val="multilevel"/>
    <w:tmpl w:val="1DCA57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A0E76D1"/>
    <w:multiLevelType w:val="hybridMultilevel"/>
    <w:tmpl w:val="E378F20A"/>
    <w:lvl w:ilvl="0">
      <w:start w:val="1"/>
      <w:numFmt w:val="upperRoman"/>
      <w:lvlText w:val="%1."/>
      <w:lvlJc w:val="left"/>
      <w:pPr>
        <w:ind w:left="0" w:firstLine="0"/>
      </w:pPr>
    </w:lvl>
    <w:lvl w:ilvl="1">
      <w:start w:val="1"/>
      <w:numFmt w:val="bullet"/>
      <w:lvlText w:val=""/>
      <w:lvlJc w:val="left"/>
      <w:pPr>
        <w:ind w:left="720" w:firstLine="0"/>
      </w:pPr>
      <w:rPr>
        <w:rFonts w:hint="default" w:ascii="Symbol" w:hAnsi="Symbol"/>
      </w:r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400546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E4173F"/>
    <w:multiLevelType w:val="hybrid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4FB75499"/>
    <w:multiLevelType w:val="hybridMultilevel"/>
    <w:tmpl w:val="9000D2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27767"/>
    <w:multiLevelType w:val="hybridMultilevel"/>
    <w:tmpl w:val="5FE44606"/>
    <w:lvl w:ilvl="0" w:tplc="A8A8AA58">
      <w:start w:val="1"/>
      <w:numFmt w:val="upperRoman"/>
      <w:lvlText w:val="%1."/>
      <w:lvlJc w:val="right"/>
      <w:pPr>
        <w:ind w:left="720" w:hanging="360"/>
      </w:p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1">
    <w:abstractNumId w:val="10"/>
  </w:num>
  <w:num w:numId="10">
    <w:abstractNumId w:val="9"/>
  </w:num>
  <w:num w:numId="9">
    <w:abstractNumId w:val="8"/>
  </w: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1F"/>
    <w:rsid w:val="0011219B"/>
    <w:rsid w:val="002579ED"/>
    <w:rsid w:val="00592146"/>
    <w:rsid w:val="005B7D43"/>
    <w:rsid w:val="00633853"/>
    <w:rsid w:val="00901AFB"/>
    <w:rsid w:val="00A51262"/>
    <w:rsid w:val="00AF351F"/>
    <w:rsid w:val="00C20A3D"/>
    <w:rsid w:val="00C33510"/>
    <w:rsid w:val="00C91F1F"/>
    <w:rsid w:val="00CB564B"/>
    <w:rsid w:val="00D72485"/>
    <w:rsid w:val="00DF07EF"/>
    <w:rsid w:val="00E80D24"/>
    <w:rsid w:val="00E92B14"/>
    <w:rsid w:val="00E965D5"/>
    <w:rsid w:val="00E9F5E0"/>
    <w:rsid w:val="00EAC7F4"/>
    <w:rsid w:val="00ED2447"/>
    <w:rsid w:val="00F139B4"/>
    <w:rsid w:val="00F992E9"/>
    <w:rsid w:val="0106F213"/>
    <w:rsid w:val="018B504B"/>
    <w:rsid w:val="0193BBAE"/>
    <w:rsid w:val="02275EF4"/>
    <w:rsid w:val="0285C641"/>
    <w:rsid w:val="030DF84F"/>
    <w:rsid w:val="041C2E3A"/>
    <w:rsid w:val="045AC433"/>
    <w:rsid w:val="04F2A583"/>
    <w:rsid w:val="04FA9309"/>
    <w:rsid w:val="05B3DB4E"/>
    <w:rsid w:val="074FABAF"/>
    <w:rsid w:val="07FA91CF"/>
    <w:rsid w:val="0AB49F67"/>
    <w:rsid w:val="0ADA8300"/>
    <w:rsid w:val="0C2A13C7"/>
    <w:rsid w:val="0CBCC81B"/>
    <w:rsid w:val="0CCC9487"/>
    <w:rsid w:val="0DD81590"/>
    <w:rsid w:val="0EA1754F"/>
    <w:rsid w:val="0EB2B1C1"/>
    <w:rsid w:val="0F73E5F1"/>
    <w:rsid w:val="0F9E4FE5"/>
    <w:rsid w:val="103D45B0"/>
    <w:rsid w:val="104D1E11"/>
    <w:rsid w:val="1050F397"/>
    <w:rsid w:val="1161DEA2"/>
    <w:rsid w:val="12A00D5D"/>
    <w:rsid w:val="12A7AB67"/>
    <w:rsid w:val="12E40F90"/>
    <w:rsid w:val="13A21B37"/>
    <w:rsid w:val="140DCA13"/>
    <w:rsid w:val="15125502"/>
    <w:rsid w:val="1639D784"/>
    <w:rsid w:val="1663AA61"/>
    <w:rsid w:val="177B1C8A"/>
    <w:rsid w:val="1849F5C4"/>
    <w:rsid w:val="190E8671"/>
    <w:rsid w:val="1916ECEB"/>
    <w:rsid w:val="1AF4A3AB"/>
    <w:rsid w:val="1B20139E"/>
    <w:rsid w:val="1B780AD1"/>
    <w:rsid w:val="1C4E8DAD"/>
    <w:rsid w:val="1CB49D0C"/>
    <w:rsid w:val="1CC5D45B"/>
    <w:rsid w:val="1DDD3AF1"/>
    <w:rsid w:val="1E2DCD84"/>
    <w:rsid w:val="1E2F0B6A"/>
    <w:rsid w:val="1EEC834F"/>
    <w:rsid w:val="1F66E3BB"/>
    <w:rsid w:val="1F9233AF"/>
    <w:rsid w:val="20E5273D"/>
    <w:rsid w:val="2118C292"/>
    <w:rsid w:val="226983EF"/>
    <w:rsid w:val="229B6A96"/>
    <w:rsid w:val="22A14B7A"/>
    <w:rsid w:val="22BDCF31"/>
    <w:rsid w:val="23768307"/>
    <w:rsid w:val="238B0A3C"/>
    <w:rsid w:val="239B76A4"/>
    <w:rsid w:val="254D36EB"/>
    <w:rsid w:val="2570BE27"/>
    <w:rsid w:val="25C32FF3"/>
    <w:rsid w:val="25CDAF67"/>
    <w:rsid w:val="25D30B58"/>
    <w:rsid w:val="25E84CD6"/>
    <w:rsid w:val="26C2AAFE"/>
    <w:rsid w:val="26D2076B"/>
    <w:rsid w:val="28568DD9"/>
    <w:rsid w:val="285E7B5F"/>
    <w:rsid w:val="28A85EE9"/>
    <w:rsid w:val="290AAC1A"/>
    <w:rsid w:val="29875EA0"/>
    <w:rsid w:val="2A18D353"/>
    <w:rsid w:val="2A442F4A"/>
    <w:rsid w:val="2A74D0F6"/>
    <w:rsid w:val="2A8C0983"/>
    <w:rsid w:val="2BDFFFAB"/>
    <w:rsid w:val="2C578E5A"/>
    <w:rsid w:val="2DC3AA45"/>
    <w:rsid w:val="2DDE1D3D"/>
    <w:rsid w:val="2EC5CF5D"/>
    <w:rsid w:val="2ECDBCE3"/>
    <w:rsid w:val="2F362C61"/>
    <w:rsid w:val="30619FBE"/>
    <w:rsid w:val="30B0B689"/>
    <w:rsid w:val="316AA9FC"/>
    <w:rsid w:val="31A733C1"/>
    <w:rsid w:val="31B0820D"/>
    <w:rsid w:val="32200A4D"/>
    <w:rsid w:val="32971B68"/>
    <w:rsid w:val="32E68D28"/>
    <w:rsid w:val="334C526E"/>
    <w:rsid w:val="33AE8D91"/>
    <w:rsid w:val="33E8097F"/>
    <w:rsid w:val="353510E1"/>
    <w:rsid w:val="35CEBC2A"/>
    <w:rsid w:val="3619C489"/>
    <w:rsid w:val="367A61BF"/>
    <w:rsid w:val="36E62E53"/>
    <w:rsid w:val="3881FEB4"/>
    <w:rsid w:val="39361162"/>
    <w:rsid w:val="39AA03F4"/>
    <w:rsid w:val="39C2D15F"/>
    <w:rsid w:val="39C8039B"/>
    <w:rsid w:val="3AF43033"/>
    <w:rsid w:val="3BAC3FEB"/>
    <w:rsid w:val="3C035929"/>
    <w:rsid w:val="3C3DFDAE"/>
    <w:rsid w:val="3CDDF851"/>
    <w:rsid w:val="3DA99DCC"/>
    <w:rsid w:val="3DD9CE0F"/>
    <w:rsid w:val="3EB98EC6"/>
    <w:rsid w:val="3EE3E0AD"/>
    <w:rsid w:val="3EE803FA"/>
    <w:rsid w:val="3F118FA9"/>
    <w:rsid w:val="3F37E868"/>
    <w:rsid w:val="3FFDACAC"/>
    <w:rsid w:val="40085ECD"/>
    <w:rsid w:val="406AABFE"/>
    <w:rsid w:val="41412347"/>
    <w:rsid w:val="423CD3C0"/>
    <w:rsid w:val="42A42845"/>
    <w:rsid w:val="42D37AB6"/>
    <w:rsid w:val="43604793"/>
    <w:rsid w:val="4491EC66"/>
    <w:rsid w:val="461A98C5"/>
    <w:rsid w:val="477532B0"/>
    <w:rsid w:val="47D6ECB3"/>
    <w:rsid w:val="484E4B9E"/>
    <w:rsid w:val="4875BDE3"/>
    <w:rsid w:val="48D0CE62"/>
    <w:rsid w:val="48D67422"/>
    <w:rsid w:val="4A238D6D"/>
    <w:rsid w:val="4B1A92B5"/>
    <w:rsid w:val="4BC263B5"/>
    <w:rsid w:val="4D5E3416"/>
    <w:rsid w:val="4E27AF55"/>
    <w:rsid w:val="4EECECED"/>
    <w:rsid w:val="50204705"/>
    <w:rsid w:val="509DFECC"/>
    <w:rsid w:val="5141F480"/>
    <w:rsid w:val="51DB200B"/>
    <w:rsid w:val="520A1AB7"/>
    <w:rsid w:val="53941A8F"/>
    <w:rsid w:val="53CD759A"/>
    <w:rsid w:val="53E6DA65"/>
    <w:rsid w:val="54A8ED95"/>
    <w:rsid w:val="55716FEF"/>
    <w:rsid w:val="57605503"/>
    <w:rsid w:val="579E6625"/>
    <w:rsid w:val="57B4031E"/>
    <w:rsid w:val="583AD35C"/>
    <w:rsid w:val="58716EB5"/>
    <w:rsid w:val="587C53A7"/>
    <w:rsid w:val="58C2390E"/>
    <w:rsid w:val="590085C9"/>
    <w:rsid w:val="591945A8"/>
    <w:rsid w:val="5BAAEC8C"/>
    <w:rsid w:val="5BE0B173"/>
    <w:rsid w:val="5C99F9B8"/>
    <w:rsid w:val="5D7C81D4"/>
    <w:rsid w:val="5DBE160A"/>
    <w:rsid w:val="5E6352A8"/>
    <w:rsid w:val="5F185235"/>
    <w:rsid w:val="5FF5236D"/>
    <w:rsid w:val="6190F3CE"/>
    <w:rsid w:val="61A016D1"/>
    <w:rsid w:val="62071624"/>
    <w:rsid w:val="621326F7"/>
    <w:rsid w:val="621D51CA"/>
    <w:rsid w:val="62203E81"/>
    <w:rsid w:val="658793B9"/>
    <w:rsid w:val="65A0BC16"/>
    <w:rsid w:val="6640DBFE"/>
    <w:rsid w:val="6648C984"/>
    <w:rsid w:val="66B29BE5"/>
    <w:rsid w:val="66C8262C"/>
    <w:rsid w:val="66F3AFA4"/>
    <w:rsid w:val="6728CA35"/>
    <w:rsid w:val="673C8C77"/>
    <w:rsid w:val="6745D9C8"/>
    <w:rsid w:val="67ACC70F"/>
    <w:rsid w:val="67FD50B9"/>
    <w:rsid w:val="6822C017"/>
    <w:rsid w:val="68BF347B"/>
    <w:rsid w:val="68C0D2AA"/>
    <w:rsid w:val="6991A51D"/>
    <w:rsid w:val="69E93080"/>
    <w:rsid w:val="69FB2023"/>
    <w:rsid w:val="6A05107F"/>
    <w:rsid w:val="6A5B04DC"/>
    <w:rsid w:val="6AD8F5B4"/>
    <w:rsid w:val="6B24DBF5"/>
    <w:rsid w:val="6B2D757E"/>
    <w:rsid w:val="6BA0E0E0"/>
    <w:rsid w:val="6C0FFD9A"/>
    <w:rsid w:val="6C9F661D"/>
    <w:rsid w:val="6CDB21AB"/>
    <w:rsid w:val="6D0EE81D"/>
    <w:rsid w:val="6D92A59E"/>
    <w:rsid w:val="6DA9A5CF"/>
    <w:rsid w:val="6E62A0EE"/>
    <w:rsid w:val="704560EE"/>
    <w:rsid w:val="70745203"/>
    <w:rsid w:val="7081698D"/>
    <w:rsid w:val="7135B379"/>
    <w:rsid w:val="715C0423"/>
    <w:rsid w:val="718F9F78"/>
    <w:rsid w:val="72775198"/>
    <w:rsid w:val="730933B1"/>
    <w:rsid w:val="7310FCE1"/>
    <w:rsid w:val="731F5F06"/>
    <w:rsid w:val="73274C8C"/>
    <w:rsid w:val="7493A4E5"/>
    <w:rsid w:val="74995260"/>
    <w:rsid w:val="76167248"/>
    <w:rsid w:val="769AA46A"/>
    <w:rsid w:val="78D72759"/>
    <w:rsid w:val="78EE80A2"/>
    <w:rsid w:val="79671608"/>
    <w:rsid w:val="79C6D30F"/>
    <w:rsid w:val="7A2C6CD2"/>
    <w:rsid w:val="7A9F089C"/>
    <w:rsid w:val="7AA265DA"/>
    <w:rsid w:val="7AFFE8C4"/>
    <w:rsid w:val="7B94306A"/>
    <w:rsid w:val="7C0CF907"/>
    <w:rsid w:val="7C148F68"/>
    <w:rsid w:val="7C2B413B"/>
    <w:rsid w:val="7CEF8123"/>
    <w:rsid w:val="7D3ADF0B"/>
    <w:rsid w:val="7DC1F1C5"/>
    <w:rsid w:val="7DDCCD99"/>
    <w:rsid w:val="7F51F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36E7"/>
  <w15:docId w15:val="{8FE3F745-EA92-462C-8337-B2C8CAC369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2B14"/>
  </w:style>
  <w:style w:type="paragraph" w:styleId="Heading1">
    <w:name w:val="heading 1"/>
    <w:basedOn w:val="Normal"/>
    <w:next w:val="Normal"/>
    <w:link w:val="Heading1Char"/>
    <w:uiPriority w:val="9"/>
    <w:qFormat/>
    <w:rsid w:val="00E965D5"/>
    <w:pPr>
      <w:keepNext/>
      <w:keepLines/>
      <w:numPr>
        <w:numId w:val="3"/>
      </w:numPr>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65D5"/>
    <w:pPr>
      <w:keepNext/>
      <w:keepLines/>
      <w:numPr>
        <w:ilvl w:val="1"/>
        <w:numId w:val="3"/>
      </w:numPr>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65D5"/>
    <w:pPr>
      <w:keepNext/>
      <w:keepLines/>
      <w:numPr>
        <w:ilvl w:val="2"/>
        <w:numId w:val="3"/>
      </w:numPr>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65D5"/>
    <w:pPr>
      <w:keepNext/>
      <w:keepLines/>
      <w:numPr>
        <w:ilvl w:val="3"/>
        <w:numId w:val="3"/>
      </w:numPr>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E965D5"/>
    <w:pPr>
      <w:keepNext/>
      <w:keepLines/>
      <w:numPr>
        <w:ilvl w:val="4"/>
        <w:numId w:val="3"/>
      </w:numPr>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E965D5"/>
    <w:pPr>
      <w:keepNext/>
      <w:keepLines/>
      <w:numPr>
        <w:ilvl w:val="5"/>
        <w:numId w:val="3"/>
      </w:numPr>
      <w:spacing w:before="40" w:after="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E965D5"/>
    <w:pPr>
      <w:keepNext/>
      <w:keepLines/>
      <w:numPr>
        <w:ilvl w:val="6"/>
        <w:numId w:val="3"/>
      </w:numPr>
      <w:spacing w:before="40" w:after="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E965D5"/>
    <w:pPr>
      <w:keepNext/>
      <w:keepLines/>
      <w:numPr>
        <w:ilvl w:val="7"/>
        <w:numId w:val="3"/>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D5"/>
    <w:pPr>
      <w:keepNext/>
      <w:keepLines/>
      <w:numPr>
        <w:ilvl w:val="8"/>
        <w:numId w:val="3"/>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965D5"/>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E965D5"/>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semiHidden/>
    <w:rsid w:val="00E965D5"/>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semiHidden/>
    <w:rsid w:val="00E965D5"/>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semiHidden/>
    <w:rsid w:val="00E965D5"/>
    <w:rPr>
      <w:rFonts w:asciiTheme="majorHAnsi" w:hAnsiTheme="majorHAnsi" w:eastAsiaTheme="majorEastAsia" w:cstheme="majorBidi"/>
      <w:i/>
      <w:iCs/>
      <w:color w:val="365F91" w:themeColor="accent1" w:themeShade="BF"/>
    </w:rPr>
  </w:style>
  <w:style w:type="character" w:styleId="Heading5Char" w:customStyle="1">
    <w:name w:val="Heading 5 Char"/>
    <w:basedOn w:val="DefaultParagraphFont"/>
    <w:link w:val="Heading5"/>
    <w:uiPriority w:val="9"/>
    <w:semiHidden/>
    <w:rsid w:val="00E965D5"/>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uiPriority w:val="9"/>
    <w:semiHidden/>
    <w:rsid w:val="00E965D5"/>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9"/>
    <w:semiHidden/>
    <w:rsid w:val="00E965D5"/>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E965D5"/>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E965D5"/>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34"/>
    <w:qFormat/>
    <w:rsid w:val="00E965D5"/>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123082">
      <w:bodyDiv w:val="1"/>
      <w:marLeft w:val="0"/>
      <w:marRight w:val="0"/>
      <w:marTop w:val="0"/>
      <w:marBottom w:val="0"/>
      <w:divBdr>
        <w:top w:val="none" w:sz="0" w:space="0" w:color="auto"/>
        <w:left w:val="none" w:sz="0" w:space="0" w:color="auto"/>
        <w:bottom w:val="none" w:sz="0" w:space="0" w:color="auto"/>
        <w:right w:val="none" w:sz="0" w:space="0" w:color="auto"/>
      </w:divBdr>
    </w:div>
    <w:div w:id="15723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www.portland.gov/parks/npac" TargetMode="External" Id="R99ddf5f0563d45bc" /><Relationship Type="http://schemas.openxmlformats.org/officeDocument/2006/relationships/hyperlink" Target="mailto:ken.rumbaugh@portlandoregon.gov" TargetMode="External" Id="R544b458c561c4e9d" /><Relationship Type="http://schemas.microsoft.com/office/2020/10/relationships/intelligence" Target="intelligence2.xml" Id="Rb0276a5175ef4f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MobileUser</dc:creator>
  <lastModifiedBy>Michael Whitney</lastModifiedBy>
  <revision>5</revision>
  <dcterms:created xsi:type="dcterms:W3CDTF">2021-11-29T18:30:00.0000000Z</dcterms:created>
  <dcterms:modified xsi:type="dcterms:W3CDTF">2023-05-21T19:40:56.9689510Z</dcterms:modified>
</coreProperties>
</file>