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160C" w14:textId="77777777" w:rsidR="00304322" w:rsidRPr="00553C02" w:rsidRDefault="00304322" w:rsidP="00304322">
      <w:pPr>
        <w:spacing w:after="0" w:line="240" w:lineRule="auto"/>
        <w:jc w:val="center"/>
        <w:rPr>
          <w:rFonts w:ascii="Calibri" w:eastAsia="MS Mincho" w:hAnsi="Calibri" w:cs="Times New Roman"/>
          <w:sz w:val="24"/>
          <w:szCs w:val="24"/>
        </w:rPr>
      </w:pPr>
      <w:r w:rsidRPr="00553C02">
        <w:rPr>
          <w:rFonts w:ascii="Calibri" w:eastAsia="MS Mincho" w:hAnsi="Calibri" w:cs="Times New Roman"/>
          <w:sz w:val="24"/>
          <w:szCs w:val="24"/>
        </w:rPr>
        <w:t>New Columbia Owner’s Association</w:t>
      </w:r>
    </w:p>
    <w:p w14:paraId="5C3CA5C5" w14:textId="5F37828C" w:rsidR="00304322" w:rsidRDefault="004D045F"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Emergency Board of Directors Meeting</w:t>
      </w:r>
    </w:p>
    <w:p w14:paraId="1DB0677C" w14:textId="4A96EE61" w:rsidR="00304322" w:rsidRDefault="004D045F"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February 14</w:t>
      </w:r>
      <w:r w:rsidRPr="004D045F">
        <w:rPr>
          <w:rFonts w:ascii="Calibri" w:eastAsia="MS Mincho" w:hAnsi="Calibri" w:cs="Times New Roman"/>
          <w:sz w:val="24"/>
          <w:szCs w:val="24"/>
          <w:vertAlign w:val="superscript"/>
        </w:rPr>
        <w:t>th</w:t>
      </w:r>
      <w:r>
        <w:rPr>
          <w:rFonts w:ascii="Calibri" w:eastAsia="MS Mincho" w:hAnsi="Calibri" w:cs="Times New Roman"/>
          <w:sz w:val="24"/>
          <w:szCs w:val="24"/>
        </w:rPr>
        <w:t xml:space="preserve"> 2024</w:t>
      </w:r>
    </w:p>
    <w:p w14:paraId="137ECFA0" w14:textId="77777777" w:rsidR="00304322" w:rsidRPr="00553C02" w:rsidRDefault="00304322" w:rsidP="00304322">
      <w:pPr>
        <w:spacing w:after="0" w:line="240" w:lineRule="auto"/>
        <w:jc w:val="center"/>
        <w:rPr>
          <w:rFonts w:ascii="Calibri" w:eastAsia="MS Mincho" w:hAnsi="Calibri" w:cs="Times New Roman"/>
          <w:sz w:val="24"/>
          <w:szCs w:val="24"/>
        </w:rPr>
      </w:pPr>
    </w:p>
    <w:p w14:paraId="02EFDCDC" w14:textId="77777777" w:rsidR="00304322" w:rsidRDefault="00304322" w:rsidP="00304322"/>
    <w:p w14:paraId="46F88C15" w14:textId="77777777" w:rsidR="00304322" w:rsidRDefault="00304322" w:rsidP="00304322">
      <w:r>
        <w:t xml:space="preserve">Attendees: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2052"/>
        <w:gridCol w:w="2333"/>
        <w:gridCol w:w="3264"/>
      </w:tblGrid>
      <w:tr w:rsidR="00BF714C" w14:paraId="1B83E6B0" w14:textId="77777777" w:rsidTr="00735C5B">
        <w:tc>
          <w:tcPr>
            <w:tcW w:w="1728" w:type="dxa"/>
          </w:tcPr>
          <w:p w14:paraId="4822E942" w14:textId="77777777" w:rsidR="00BF714C" w:rsidRDefault="00BF714C" w:rsidP="009D1713">
            <w:r w:rsidRPr="00C94C20">
              <w:rPr>
                <w:b/>
              </w:rPr>
              <w:t>Board Members</w:t>
            </w:r>
          </w:p>
        </w:tc>
        <w:tc>
          <w:tcPr>
            <w:tcW w:w="2070" w:type="dxa"/>
          </w:tcPr>
          <w:p w14:paraId="7E5B5B78" w14:textId="77777777" w:rsidR="00BF714C" w:rsidRDefault="00BF714C" w:rsidP="009D1713">
            <w:r w:rsidRPr="00C94C20">
              <w:rPr>
                <w:b/>
              </w:rPr>
              <w:t>Management</w:t>
            </w:r>
          </w:p>
        </w:tc>
        <w:tc>
          <w:tcPr>
            <w:tcW w:w="2340" w:type="dxa"/>
          </w:tcPr>
          <w:p w14:paraId="6B51886B" w14:textId="77777777" w:rsidR="00BF714C" w:rsidRDefault="00BF714C" w:rsidP="009D1713">
            <w:r w:rsidRPr="00C94C20">
              <w:rPr>
                <w:b/>
              </w:rPr>
              <w:t>Membership/Guest</w:t>
            </w:r>
            <w:r>
              <w:rPr>
                <w:b/>
              </w:rPr>
              <w:t>s</w:t>
            </w:r>
          </w:p>
        </w:tc>
        <w:tc>
          <w:tcPr>
            <w:tcW w:w="3330" w:type="dxa"/>
          </w:tcPr>
          <w:p w14:paraId="11D10A46" w14:textId="31EB7186" w:rsidR="00BF714C" w:rsidRDefault="00BF714C" w:rsidP="009D1713">
            <w:r w:rsidRPr="00BF714C">
              <w:rPr>
                <w:b/>
              </w:rPr>
              <w:t>Vendors</w:t>
            </w:r>
          </w:p>
        </w:tc>
      </w:tr>
      <w:tr w:rsidR="00304322" w14:paraId="69C348C1" w14:textId="77777777" w:rsidTr="00735C5B">
        <w:tc>
          <w:tcPr>
            <w:tcW w:w="1728" w:type="dxa"/>
          </w:tcPr>
          <w:p w14:paraId="2E35BDD0" w14:textId="7D779AAD" w:rsidR="00304322" w:rsidRDefault="00961E98" w:rsidP="009D1713">
            <w:r>
              <w:t>Shalonna Jackson</w:t>
            </w:r>
          </w:p>
        </w:tc>
        <w:tc>
          <w:tcPr>
            <w:tcW w:w="2070" w:type="dxa"/>
          </w:tcPr>
          <w:p w14:paraId="5EBFA02A" w14:textId="22435930" w:rsidR="00304322" w:rsidRDefault="00961E98" w:rsidP="009D1713">
            <w:r>
              <w:t>Eamon Beard</w:t>
            </w:r>
          </w:p>
        </w:tc>
        <w:tc>
          <w:tcPr>
            <w:tcW w:w="2340" w:type="dxa"/>
            <w:vMerge w:val="restart"/>
          </w:tcPr>
          <w:p w14:paraId="1B4306E1" w14:textId="77777777" w:rsidR="00735C5B" w:rsidRDefault="00735C5B" w:rsidP="009D1713"/>
          <w:p w14:paraId="3C46D007" w14:textId="44D5E9D0" w:rsidR="00961E98" w:rsidRDefault="00961E98" w:rsidP="009D1713">
            <w:r>
              <w:t>None-</w:t>
            </w:r>
          </w:p>
        </w:tc>
        <w:tc>
          <w:tcPr>
            <w:tcW w:w="3330" w:type="dxa"/>
            <w:vMerge w:val="restart"/>
          </w:tcPr>
          <w:p w14:paraId="013AF3FB" w14:textId="77777777" w:rsidR="00735C5B" w:rsidRDefault="00735C5B" w:rsidP="00BF714C"/>
          <w:p w14:paraId="0CE935D8" w14:textId="7215C7A1" w:rsidR="00961E98" w:rsidRDefault="00961E98" w:rsidP="00BF714C">
            <w:r>
              <w:t>None</w:t>
            </w:r>
          </w:p>
        </w:tc>
      </w:tr>
      <w:tr w:rsidR="00BF714C" w14:paraId="19E19738" w14:textId="77777777" w:rsidTr="00735C5B">
        <w:tc>
          <w:tcPr>
            <w:tcW w:w="1728" w:type="dxa"/>
          </w:tcPr>
          <w:p w14:paraId="657246EF" w14:textId="531A12A3" w:rsidR="00BF714C" w:rsidRDefault="00363517" w:rsidP="009D1713">
            <w:r>
              <w:t>Simon Williams</w:t>
            </w:r>
          </w:p>
        </w:tc>
        <w:tc>
          <w:tcPr>
            <w:tcW w:w="2070" w:type="dxa"/>
          </w:tcPr>
          <w:p w14:paraId="6C181EA8" w14:textId="50F68FD6" w:rsidR="00BF714C" w:rsidRDefault="00961E98" w:rsidP="009D1713">
            <w:r>
              <w:t>Shelly Hillman</w:t>
            </w:r>
          </w:p>
        </w:tc>
        <w:tc>
          <w:tcPr>
            <w:tcW w:w="2340" w:type="dxa"/>
            <w:vMerge/>
          </w:tcPr>
          <w:p w14:paraId="745CF915" w14:textId="77777777" w:rsidR="00BF714C" w:rsidRDefault="00BF714C" w:rsidP="009D1713"/>
        </w:tc>
        <w:tc>
          <w:tcPr>
            <w:tcW w:w="3330" w:type="dxa"/>
            <w:vMerge/>
          </w:tcPr>
          <w:p w14:paraId="2DCC839B" w14:textId="77777777" w:rsidR="00BF714C" w:rsidRDefault="00BF714C" w:rsidP="00BF714C"/>
        </w:tc>
      </w:tr>
      <w:tr w:rsidR="00304322" w14:paraId="1441EBD8" w14:textId="77777777" w:rsidTr="00735C5B">
        <w:tc>
          <w:tcPr>
            <w:tcW w:w="1728" w:type="dxa"/>
          </w:tcPr>
          <w:p w14:paraId="03CAF12E" w14:textId="40946054" w:rsidR="00304322" w:rsidRDefault="00961E98" w:rsidP="009D1713">
            <w:r>
              <w:t>Juli Garvey</w:t>
            </w:r>
          </w:p>
        </w:tc>
        <w:tc>
          <w:tcPr>
            <w:tcW w:w="2070" w:type="dxa"/>
          </w:tcPr>
          <w:p w14:paraId="1B9315C1" w14:textId="77777777" w:rsidR="00304322" w:rsidRDefault="00304322" w:rsidP="009D1713">
            <w:r>
              <w:t>Michael Whitney</w:t>
            </w:r>
          </w:p>
        </w:tc>
        <w:tc>
          <w:tcPr>
            <w:tcW w:w="2340" w:type="dxa"/>
            <w:vMerge/>
          </w:tcPr>
          <w:p w14:paraId="74B64EBF" w14:textId="77777777" w:rsidR="00304322" w:rsidRDefault="00304322" w:rsidP="009D1713"/>
        </w:tc>
        <w:tc>
          <w:tcPr>
            <w:tcW w:w="3330" w:type="dxa"/>
            <w:vMerge/>
          </w:tcPr>
          <w:p w14:paraId="10F7FA17" w14:textId="77777777" w:rsidR="00304322" w:rsidRDefault="00304322" w:rsidP="009D1713"/>
        </w:tc>
      </w:tr>
      <w:tr w:rsidR="00304322" w14:paraId="584B003D" w14:textId="77777777" w:rsidTr="00735C5B">
        <w:tc>
          <w:tcPr>
            <w:tcW w:w="1728" w:type="dxa"/>
          </w:tcPr>
          <w:p w14:paraId="40018CBE" w14:textId="2A49D2B4" w:rsidR="00304322" w:rsidRDefault="00304322" w:rsidP="009D1713"/>
        </w:tc>
        <w:tc>
          <w:tcPr>
            <w:tcW w:w="2070" w:type="dxa"/>
          </w:tcPr>
          <w:p w14:paraId="1681359C" w14:textId="7075D562" w:rsidR="00304322" w:rsidRDefault="00304322" w:rsidP="009D1713"/>
        </w:tc>
        <w:tc>
          <w:tcPr>
            <w:tcW w:w="2340" w:type="dxa"/>
            <w:vMerge/>
          </w:tcPr>
          <w:p w14:paraId="75F25A51" w14:textId="77777777" w:rsidR="00304322" w:rsidRDefault="00304322" w:rsidP="009D1713"/>
        </w:tc>
        <w:tc>
          <w:tcPr>
            <w:tcW w:w="3330" w:type="dxa"/>
            <w:vMerge/>
          </w:tcPr>
          <w:p w14:paraId="6D7FBB8D" w14:textId="77777777" w:rsidR="00304322" w:rsidRDefault="00304322" w:rsidP="009D1713"/>
        </w:tc>
      </w:tr>
      <w:tr w:rsidR="00304322" w14:paraId="025B795E" w14:textId="77777777" w:rsidTr="00735C5B">
        <w:tc>
          <w:tcPr>
            <w:tcW w:w="1728" w:type="dxa"/>
          </w:tcPr>
          <w:p w14:paraId="50551347" w14:textId="77777777" w:rsidR="00304322" w:rsidRDefault="00304322" w:rsidP="009D1713"/>
        </w:tc>
        <w:tc>
          <w:tcPr>
            <w:tcW w:w="2070" w:type="dxa"/>
          </w:tcPr>
          <w:p w14:paraId="6AD172F1" w14:textId="7387F839" w:rsidR="00304322" w:rsidRDefault="00304322" w:rsidP="009D1713"/>
        </w:tc>
        <w:tc>
          <w:tcPr>
            <w:tcW w:w="2340" w:type="dxa"/>
            <w:vMerge/>
          </w:tcPr>
          <w:p w14:paraId="003373D4" w14:textId="77777777" w:rsidR="00304322" w:rsidRDefault="00304322" w:rsidP="009D1713"/>
        </w:tc>
        <w:tc>
          <w:tcPr>
            <w:tcW w:w="3330" w:type="dxa"/>
            <w:vMerge/>
          </w:tcPr>
          <w:p w14:paraId="50EF2B43" w14:textId="77777777" w:rsidR="00304322" w:rsidRDefault="00304322" w:rsidP="009D1713"/>
        </w:tc>
      </w:tr>
      <w:tr w:rsidR="00304322" w14:paraId="34A403E0" w14:textId="77777777" w:rsidTr="00735C5B">
        <w:tc>
          <w:tcPr>
            <w:tcW w:w="1728" w:type="dxa"/>
          </w:tcPr>
          <w:p w14:paraId="0A4BCCB7" w14:textId="77777777" w:rsidR="00304322" w:rsidRDefault="00304322" w:rsidP="009D1713"/>
        </w:tc>
        <w:tc>
          <w:tcPr>
            <w:tcW w:w="2070" w:type="dxa"/>
          </w:tcPr>
          <w:p w14:paraId="18F9397D" w14:textId="77777777" w:rsidR="00304322" w:rsidRDefault="00304322" w:rsidP="009D1713"/>
        </w:tc>
        <w:tc>
          <w:tcPr>
            <w:tcW w:w="2340" w:type="dxa"/>
            <w:vMerge/>
          </w:tcPr>
          <w:p w14:paraId="2C1F32F0" w14:textId="77777777" w:rsidR="00304322" w:rsidRDefault="00304322" w:rsidP="009D1713"/>
        </w:tc>
        <w:tc>
          <w:tcPr>
            <w:tcW w:w="3330" w:type="dxa"/>
            <w:vMerge/>
          </w:tcPr>
          <w:p w14:paraId="43F1F72B" w14:textId="77777777" w:rsidR="00304322" w:rsidRDefault="00304322" w:rsidP="009D1713"/>
        </w:tc>
      </w:tr>
    </w:tbl>
    <w:p w14:paraId="2475B915" w14:textId="77777777" w:rsidR="00304322" w:rsidRDefault="00304322" w:rsidP="1235DD25"/>
    <w:p w14:paraId="4A50B151" w14:textId="7D3EC623" w:rsidR="00304322" w:rsidRDefault="00304322" w:rsidP="00304322">
      <w:pPr>
        <w:jc w:val="both"/>
      </w:pPr>
      <w:r>
        <w:t xml:space="preserve">The meeting begins at about </w:t>
      </w:r>
      <w:r w:rsidR="00961E98">
        <w:t>1:00</w:t>
      </w:r>
      <w:r>
        <w:t xml:space="preserve"> PM with introductions by Simon Williams. </w:t>
      </w:r>
      <w:r w:rsidR="00961E98">
        <w:t xml:space="preserve">This is an emergency meeting and there was no time to notify Home Owners of the meeting. </w:t>
      </w:r>
    </w:p>
    <w:p w14:paraId="76ACE2EE" w14:textId="173E44EE" w:rsidR="00842E3E" w:rsidRDefault="00961E98" w:rsidP="1235DD25">
      <w:pPr>
        <w:pStyle w:val="ListParagraph"/>
        <w:numPr>
          <w:ilvl w:val="0"/>
          <w:numId w:val="1"/>
        </w:numPr>
        <w:rPr>
          <w:rFonts w:eastAsiaTheme="minorEastAsia"/>
        </w:rPr>
      </w:pPr>
      <w:r>
        <w:t>Discussion about Home Forward policy about how they handle tenants who commit crimes within the community.</w:t>
      </w:r>
    </w:p>
    <w:p w14:paraId="5F3042A6" w14:textId="091340B5" w:rsidR="00842E3E" w:rsidRDefault="00961E98" w:rsidP="1235DD25">
      <w:pPr>
        <w:pStyle w:val="ListParagraph"/>
        <w:numPr>
          <w:ilvl w:val="1"/>
          <w:numId w:val="1"/>
        </w:numPr>
      </w:pPr>
      <w:r>
        <w:t xml:space="preserve">Simon brings up about how he heard rumors about the shootings or tenants committing crimes. </w:t>
      </w:r>
    </w:p>
    <w:p w14:paraId="37A6BEFF" w14:textId="6B2A48AC" w:rsidR="00961E98" w:rsidRDefault="00961E98" w:rsidP="1235DD25">
      <w:pPr>
        <w:pStyle w:val="ListParagraph"/>
        <w:numPr>
          <w:ilvl w:val="1"/>
          <w:numId w:val="1"/>
        </w:numPr>
      </w:pPr>
      <w:r>
        <w:t xml:space="preserve">Juli addresses the board stating that a lot of information we have been given has been speculation or may have involved minors and information wasn’t released. Because this we can not take action. Juli asks that if that information is correct. </w:t>
      </w:r>
    </w:p>
    <w:p w14:paraId="48CE57CB" w14:textId="10C703CE" w:rsidR="00961E98" w:rsidRDefault="00961E98" w:rsidP="1235DD25">
      <w:pPr>
        <w:pStyle w:val="ListParagraph"/>
        <w:numPr>
          <w:ilvl w:val="1"/>
          <w:numId w:val="1"/>
        </w:numPr>
      </w:pPr>
      <w:r>
        <w:t xml:space="preserve">Shelly follows up confirming Juli’s statements and notes under Oregon Tenant/Landlord Law won’t allow us to remove households through eviction without proper evidence. </w:t>
      </w:r>
    </w:p>
    <w:p w14:paraId="46B56362" w14:textId="67EA4C49" w:rsidR="00961E98" w:rsidRDefault="00961E98" w:rsidP="1235DD25">
      <w:pPr>
        <w:pStyle w:val="ListParagraph"/>
        <w:numPr>
          <w:ilvl w:val="1"/>
          <w:numId w:val="1"/>
        </w:numPr>
      </w:pPr>
      <w:r>
        <w:t>Juli mentions that through the police meetings we used to receive reports but now within the past couple of years</w:t>
      </w:r>
      <w:r w:rsidR="00C224DB">
        <w:t xml:space="preserve"> that has changed and now management has to do a record request. This can take time-based a on variables. </w:t>
      </w:r>
    </w:p>
    <w:p w14:paraId="5177D9D3" w14:textId="040A772A" w:rsidR="00C224DB" w:rsidRDefault="00C224DB" w:rsidP="00C224DB">
      <w:pPr>
        <w:pStyle w:val="ListParagraph"/>
        <w:numPr>
          <w:ilvl w:val="1"/>
          <w:numId w:val="1"/>
        </w:numPr>
      </w:pPr>
      <w:r>
        <w:t xml:space="preserve">Michael states that information can take time, if there is an active investigation and court case there could be delays. Otherwise happens within a week or two at most. </w:t>
      </w:r>
    </w:p>
    <w:p w14:paraId="673E8852" w14:textId="292D7F18" w:rsidR="00842E3E" w:rsidRDefault="00C224DB" w:rsidP="1235DD25">
      <w:pPr>
        <w:pStyle w:val="ListParagraph"/>
        <w:numPr>
          <w:ilvl w:val="0"/>
          <w:numId w:val="1"/>
        </w:numPr>
      </w:pPr>
      <w:r>
        <w:t xml:space="preserve">Simon moves on to next topic for what barriers that prevent the Board President or Board members from participating in weekly police meeting. </w:t>
      </w:r>
    </w:p>
    <w:p w14:paraId="78327001" w14:textId="11BF6CA5" w:rsidR="00842E3E" w:rsidRDefault="00C224DB" w:rsidP="1235DD25">
      <w:pPr>
        <w:pStyle w:val="ListParagraph"/>
        <w:numPr>
          <w:ilvl w:val="1"/>
          <w:numId w:val="1"/>
        </w:numPr>
      </w:pPr>
      <w:r>
        <w:t xml:space="preserve">Juli Explains that it is due to confidentially between Tenant and Management and Ownership prevents this. </w:t>
      </w:r>
    </w:p>
    <w:p w14:paraId="5AF9CA68" w14:textId="2A033EEA" w:rsidR="00C224DB" w:rsidRDefault="00C224DB" w:rsidP="1235DD25">
      <w:pPr>
        <w:pStyle w:val="ListParagraph"/>
        <w:numPr>
          <w:ilvl w:val="1"/>
          <w:numId w:val="1"/>
        </w:numPr>
      </w:pPr>
      <w:r>
        <w:t>Simon thinks this is policy or contract and not a law. Therefore, it is open to discussion and change.</w:t>
      </w:r>
    </w:p>
    <w:p w14:paraId="17E8CF69" w14:textId="05F6B778" w:rsidR="00C224DB" w:rsidRDefault="00C224DB" w:rsidP="1235DD25">
      <w:pPr>
        <w:pStyle w:val="ListParagraph"/>
        <w:numPr>
          <w:ilvl w:val="1"/>
          <w:numId w:val="1"/>
        </w:numPr>
      </w:pPr>
      <w:r>
        <w:t xml:space="preserve">Shelly States echoes Juli sentiments and follows up with our legal team would not allow us to do this. </w:t>
      </w:r>
    </w:p>
    <w:p w14:paraId="4A9F41B9" w14:textId="77777777" w:rsidR="00DC4F5C" w:rsidRDefault="00C224DB" w:rsidP="1235DD25">
      <w:pPr>
        <w:pStyle w:val="ListParagraph"/>
        <w:numPr>
          <w:ilvl w:val="1"/>
          <w:numId w:val="1"/>
        </w:numPr>
      </w:pPr>
      <w:r>
        <w:t xml:space="preserve">Simon says that this just policy bs and can be changed. He has qualified credentials within the state. He could sign confidentially agreement. </w:t>
      </w:r>
      <w:r w:rsidR="00DC4F5C">
        <w:t xml:space="preserve">He feels like that because the NCOA and board of directors has such a large involvement with the HOA, he should be there. </w:t>
      </w:r>
    </w:p>
    <w:p w14:paraId="61C5F1C7" w14:textId="4B15288D" w:rsidR="00C224DB" w:rsidRDefault="00DC4F5C" w:rsidP="1235DD25">
      <w:pPr>
        <w:pStyle w:val="ListParagraph"/>
        <w:numPr>
          <w:ilvl w:val="1"/>
          <w:numId w:val="1"/>
        </w:numPr>
      </w:pPr>
      <w:r>
        <w:lastRenderedPageBreak/>
        <w:t xml:space="preserve">Juli asks what the purpose of Simon to the attend the meeting and if it were acceptable to have a separate meeting in which he can attend and management would be there. The police officers can share information without the privy details. </w:t>
      </w:r>
    </w:p>
    <w:p w14:paraId="69DF64BA" w14:textId="4BF0B849" w:rsidR="00DC4F5C" w:rsidRDefault="00DC4F5C" w:rsidP="1235DD25">
      <w:pPr>
        <w:pStyle w:val="ListParagraph"/>
        <w:numPr>
          <w:ilvl w:val="1"/>
          <w:numId w:val="1"/>
        </w:numPr>
      </w:pPr>
      <w:r>
        <w:t xml:space="preserve">Simon suggests that is issue with </w:t>
      </w:r>
      <w:r w:rsidR="004D045F" w:rsidRPr="004D045F">
        <w:t>bureaucracy</w:t>
      </w:r>
      <w:r w:rsidR="004D045F">
        <w:t xml:space="preserve"> </w:t>
      </w:r>
      <w:r>
        <w:t xml:space="preserve">on both ends. </w:t>
      </w:r>
    </w:p>
    <w:p w14:paraId="03538353" w14:textId="1313CA5E" w:rsidR="00DC4F5C" w:rsidRDefault="00DC4F5C" w:rsidP="1235DD25">
      <w:pPr>
        <w:pStyle w:val="ListParagraph"/>
        <w:numPr>
          <w:ilvl w:val="1"/>
          <w:numId w:val="1"/>
        </w:numPr>
      </w:pPr>
      <w:r>
        <w:t>Juli suggests the separate meeting again and wants to know what information he would looking for to see if that is something our officers can do.</w:t>
      </w:r>
    </w:p>
    <w:p w14:paraId="73ECFC71" w14:textId="68818F7E" w:rsidR="00DC4F5C" w:rsidRDefault="00DC4F5C" w:rsidP="1235DD25">
      <w:pPr>
        <w:pStyle w:val="ListParagraph"/>
        <w:numPr>
          <w:ilvl w:val="1"/>
          <w:numId w:val="1"/>
        </w:numPr>
      </w:pPr>
      <w:r>
        <w:t xml:space="preserve">Simon says it sounds like the issue with the police department not wanting to share information, then why do we continue to contract them. </w:t>
      </w:r>
    </w:p>
    <w:p w14:paraId="148AE2BD" w14:textId="1B6CEB9B" w:rsidR="00DC4F5C" w:rsidRDefault="00DC4F5C" w:rsidP="1235DD25">
      <w:pPr>
        <w:pStyle w:val="ListParagraph"/>
        <w:numPr>
          <w:ilvl w:val="1"/>
          <w:numId w:val="1"/>
        </w:numPr>
      </w:pPr>
      <w:r>
        <w:t xml:space="preserve">Juli says it isn’t </w:t>
      </w:r>
      <w:r w:rsidR="00A37FAE">
        <w:t xml:space="preserve">that they don’t want to share with us. It just the change in the process – that creates an additional burden put on themselves. </w:t>
      </w:r>
    </w:p>
    <w:p w14:paraId="13B44955" w14:textId="5DC1DFE3" w:rsidR="00A37FAE" w:rsidRDefault="00A37FAE" w:rsidP="1235DD25">
      <w:pPr>
        <w:pStyle w:val="ListParagraph"/>
        <w:numPr>
          <w:ilvl w:val="1"/>
          <w:numId w:val="1"/>
        </w:numPr>
      </w:pPr>
      <w:r>
        <w:t xml:space="preserve">Simon explains he doesn’t personal information, he wants to know the basic of what is happening, and what steps are been taken by both police and management. </w:t>
      </w:r>
    </w:p>
    <w:p w14:paraId="3C4A1305" w14:textId="2A91AD41" w:rsidR="00A37FAE" w:rsidRDefault="00A37FAE" w:rsidP="00A37FAE">
      <w:pPr>
        <w:pStyle w:val="ListParagraph"/>
        <w:numPr>
          <w:ilvl w:val="1"/>
          <w:numId w:val="1"/>
        </w:numPr>
      </w:pPr>
      <w:r>
        <w:t xml:space="preserve">Juli also suggests we could </w:t>
      </w:r>
      <w:r w:rsidR="004D045F">
        <w:t>possibly</w:t>
      </w:r>
      <w:r>
        <w:t xml:space="preserve"> relay information to the board and asks if he wants the meeting or just more confirmation. </w:t>
      </w:r>
    </w:p>
    <w:p w14:paraId="7FA64CDA" w14:textId="2F05CCB7" w:rsidR="00A37FAE" w:rsidRDefault="00A37FAE" w:rsidP="00A37FAE">
      <w:pPr>
        <w:pStyle w:val="ListParagraph"/>
        <w:numPr>
          <w:ilvl w:val="1"/>
          <w:numId w:val="1"/>
        </w:numPr>
      </w:pPr>
      <w:r>
        <w:t xml:space="preserve">Simon says he would prefer the meeting, but otherwise </w:t>
      </w:r>
      <w:r w:rsidR="004D045F">
        <w:t>let’s</w:t>
      </w:r>
      <w:r>
        <w:t xml:space="preserve"> figure out how to better to communicate. </w:t>
      </w:r>
    </w:p>
    <w:p w14:paraId="083682A4" w14:textId="2632CBA1" w:rsidR="00A37FAE" w:rsidRDefault="00A37FAE" w:rsidP="00A37FAE">
      <w:pPr>
        <w:pStyle w:val="ListParagraph"/>
        <w:numPr>
          <w:ilvl w:val="1"/>
          <w:numId w:val="1"/>
        </w:numPr>
      </w:pPr>
      <w:r>
        <w:t xml:space="preserve">Shalonna – asks Simon if wants to attend our monthly Community Partners meeting as a community partner and he can bring up questions and concerns there as well. </w:t>
      </w:r>
    </w:p>
    <w:p w14:paraId="6595D202" w14:textId="6200CF8B" w:rsidR="00A37FAE" w:rsidRDefault="00A37FAE" w:rsidP="00A37FAE">
      <w:pPr>
        <w:pStyle w:val="ListParagraph"/>
        <w:numPr>
          <w:ilvl w:val="1"/>
          <w:numId w:val="1"/>
        </w:numPr>
      </w:pPr>
      <w:r>
        <w:t xml:space="preserve">Simons says that this perfect and would like to attend these meetings. </w:t>
      </w:r>
    </w:p>
    <w:p w14:paraId="756571F8" w14:textId="54BD7332" w:rsidR="00A37FAE" w:rsidRDefault="00A37FAE" w:rsidP="00A37FAE">
      <w:pPr>
        <w:pStyle w:val="ListParagraph"/>
        <w:numPr>
          <w:ilvl w:val="1"/>
          <w:numId w:val="1"/>
        </w:numPr>
      </w:pPr>
      <w:r>
        <w:t xml:space="preserve">Juli suggests that perhaps we create a system to send monthly update to Simon about activities going on. Simon agrees and </w:t>
      </w:r>
      <w:r w:rsidR="004D045F">
        <w:t xml:space="preserve">says to focus on hot topics. </w:t>
      </w:r>
    </w:p>
    <w:p w14:paraId="58030F95" w14:textId="482DD0A9" w:rsidR="004D045F" w:rsidRDefault="004D045F" w:rsidP="00A37FAE">
      <w:pPr>
        <w:pStyle w:val="ListParagraph"/>
        <w:numPr>
          <w:ilvl w:val="1"/>
          <w:numId w:val="1"/>
        </w:numPr>
      </w:pPr>
      <w:r>
        <w:t xml:space="preserve">Eamon provides link in chat and will email it out to everyone. Link to monthly neighbor hood offense table. </w:t>
      </w:r>
    </w:p>
    <w:p w14:paraId="14506CED" w14:textId="4E5E6807" w:rsidR="004D045F" w:rsidRDefault="004D045F" w:rsidP="00A37FAE">
      <w:pPr>
        <w:pStyle w:val="ListParagraph"/>
        <w:numPr>
          <w:ilvl w:val="1"/>
          <w:numId w:val="1"/>
        </w:numPr>
      </w:pPr>
      <w:r>
        <w:t xml:space="preserve">Simon says he appreciates everyone and thanks for attending this emergency meeting. </w:t>
      </w:r>
    </w:p>
    <w:p w14:paraId="5330ABE4" w14:textId="1CBC6F34" w:rsidR="004D045F" w:rsidRDefault="004D045F" w:rsidP="00A37FAE">
      <w:pPr>
        <w:pStyle w:val="ListParagraph"/>
        <w:numPr>
          <w:ilvl w:val="1"/>
          <w:numId w:val="1"/>
        </w:numPr>
      </w:pPr>
      <w:r>
        <w:t xml:space="preserve">Juli thanks Simon for all the he has served on the board and his dedication to our community. </w:t>
      </w:r>
    </w:p>
    <w:p w14:paraId="00037CD4" w14:textId="74C6256E" w:rsidR="004D045F" w:rsidRDefault="004D045F" w:rsidP="00A37FAE">
      <w:pPr>
        <w:pStyle w:val="ListParagraph"/>
        <w:numPr>
          <w:ilvl w:val="1"/>
          <w:numId w:val="1"/>
        </w:numPr>
      </w:pPr>
      <w:r>
        <w:t>The meeting is Adjourned at 1:50 PM.</w:t>
      </w:r>
    </w:p>
    <w:p w14:paraId="1B5B0574" w14:textId="77777777" w:rsidR="004D045F" w:rsidRDefault="004D045F" w:rsidP="004D045F">
      <w:pPr>
        <w:pStyle w:val="ListParagraph"/>
        <w:ind w:left="1440"/>
      </w:pPr>
    </w:p>
    <w:sectPr w:rsidR="004D0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F15EF"/>
    <w:multiLevelType w:val="hybridMultilevel"/>
    <w:tmpl w:val="4F06134C"/>
    <w:lvl w:ilvl="0" w:tplc="A8A8AA58">
      <w:start w:val="1"/>
      <w:numFmt w:val="upperRoman"/>
      <w:lvlText w:val="%1."/>
      <w:lvlJc w:val="right"/>
      <w:pPr>
        <w:ind w:left="720" w:hanging="360"/>
      </w:pPr>
    </w:lvl>
    <w:lvl w:ilvl="1" w:tplc="6F2A3CB8">
      <w:start w:val="1"/>
      <w:numFmt w:val="bullet"/>
      <w:lvlText w:val="o"/>
      <w:lvlJc w:val="left"/>
      <w:pPr>
        <w:ind w:left="1440" w:hanging="360"/>
      </w:pPr>
      <w:rPr>
        <w:rFonts w:ascii="Courier New" w:hAnsi="Courier New" w:hint="default"/>
      </w:rPr>
    </w:lvl>
    <w:lvl w:ilvl="2" w:tplc="F198150A">
      <w:start w:val="1"/>
      <w:numFmt w:val="bullet"/>
      <w:lvlText w:val=""/>
      <w:lvlJc w:val="left"/>
      <w:pPr>
        <w:ind w:left="2160" w:hanging="360"/>
      </w:pPr>
      <w:rPr>
        <w:rFonts w:ascii="Wingdings" w:hAnsi="Wingdings" w:hint="default"/>
      </w:rPr>
    </w:lvl>
    <w:lvl w:ilvl="3" w:tplc="634EFE96">
      <w:start w:val="1"/>
      <w:numFmt w:val="bullet"/>
      <w:lvlText w:val=""/>
      <w:lvlJc w:val="left"/>
      <w:pPr>
        <w:ind w:left="2880" w:hanging="360"/>
      </w:pPr>
      <w:rPr>
        <w:rFonts w:ascii="Symbol" w:hAnsi="Symbol" w:hint="default"/>
      </w:rPr>
    </w:lvl>
    <w:lvl w:ilvl="4" w:tplc="7C204DD8">
      <w:start w:val="1"/>
      <w:numFmt w:val="bullet"/>
      <w:lvlText w:val="o"/>
      <w:lvlJc w:val="left"/>
      <w:pPr>
        <w:ind w:left="3600" w:hanging="360"/>
      </w:pPr>
      <w:rPr>
        <w:rFonts w:ascii="Courier New" w:hAnsi="Courier New" w:hint="default"/>
      </w:rPr>
    </w:lvl>
    <w:lvl w:ilvl="5" w:tplc="EA4C1156">
      <w:start w:val="1"/>
      <w:numFmt w:val="bullet"/>
      <w:lvlText w:val=""/>
      <w:lvlJc w:val="left"/>
      <w:pPr>
        <w:ind w:left="4320" w:hanging="360"/>
      </w:pPr>
      <w:rPr>
        <w:rFonts w:ascii="Wingdings" w:hAnsi="Wingdings" w:hint="default"/>
      </w:rPr>
    </w:lvl>
    <w:lvl w:ilvl="6" w:tplc="9350FD98">
      <w:start w:val="1"/>
      <w:numFmt w:val="bullet"/>
      <w:lvlText w:val=""/>
      <w:lvlJc w:val="left"/>
      <w:pPr>
        <w:ind w:left="5040" w:hanging="360"/>
      </w:pPr>
      <w:rPr>
        <w:rFonts w:ascii="Symbol" w:hAnsi="Symbol" w:hint="default"/>
      </w:rPr>
    </w:lvl>
    <w:lvl w:ilvl="7" w:tplc="4F70E22C">
      <w:start w:val="1"/>
      <w:numFmt w:val="bullet"/>
      <w:lvlText w:val="o"/>
      <w:lvlJc w:val="left"/>
      <w:pPr>
        <w:ind w:left="5760" w:hanging="360"/>
      </w:pPr>
      <w:rPr>
        <w:rFonts w:ascii="Courier New" w:hAnsi="Courier New" w:hint="default"/>
      </w:rPr>
    </w:lvl>
    <w:lvl w:ilvl="8" w:tplc="5BC03E66">
      <w:start w:val="1"/>
      <w:numFmt w:val="bullet"/>
      <w:lvlText w:val=""/>
      <w:lvlJc w:val="left"/>
      <w:pPr>
        <w:ind w:left="6480" w:hanging="360"/>
      </w:pPr>
      <w:rPr>
        <w:rFonts w:ascii="Wingdings" w:hAnsi="Wingdings" w:hint="default"/>
      </w:rPr>
    </w:lvl>
  </w:abstractNum>
  <w:num w:numId="1" w16cid:durableId="155230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985C3D"/>
    <w:rsid w:val="00304322"/>
    <w:rsid w:val="00363517"/>
    <w:rsid w:val="004D045F"/>
    <w:rsid w:val="00735C5B"/>
    <w:rsid w:val="00842E3E"/>
    <w:rsid w:val="00961E98"/>
    <w:rsid w:val="00A37FAE"/>
    <w:rsid w:val="00BF714C"/>
    <w:rsid w:val="00C224DB"/>
    <w:rsid w:val="00C90A8D"/>
    <w:rsid w:val="00DC4F5C"/>
    <w:rsid w:val="1235DD25"/>
    <w:rsid w:val="6498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5C3D"/>
  <w15:docId w15:val="{61303ACA-607C-47FB-A738-01261DC7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30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Karlsen</dc:creator>
  <cp:lastModifiedBy>NCMANAGER1</cp:lastModifiedBy>
  <cp:revision>2</cp:revision>
  <cp:lastPrinted>2024-02-26T21:53:00Z</cp:lastPrinted>
  <dcterms:created xsi:type="dcterms:W3CDTF">2024-02-26T21:53:00Z</dcterms:created>
  <dcterms:modified xsi:type="dcterms:W3CDTF">2024-02-26T21:53:00Z</dcterms:modified>
</cp:coreProperties>
</file>